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A05CC" w14:textId="562C0224" w:rsidR="003037E9" w:rsidRDefault="00B8374B" w:rsidP="003037E9">
      <w:pPr>
        <w:ind w:left="2160" w:firstLine="720"/>
        <w:rPr>
          <w:b/>
          <w:noProof/>
          <w:snapToGrid w:val="0"/>
          <w:color w:val="000080"/>
          <w:szCs w:val="22"/>
          <w:lang w:val="en-GB"/>
        </w:rPr>
      </w:pPr>
      <w:r>
        <w:rPr>
          <w:b/>
          <w:noProof/>
          <w:color w:val="000080"/>
          <w:szCs w:val="22"/>
          <w:lang w:val="en-GB" w:eastAsia="en-GB"/>
        </w:rPr>
        <mc:AlternateContent>
          <mc:Choice Requires="wps">
            <w:drawing>
              <wp:anchor distT="0" distB="0" distL="114300" distR="114300" simplePos="0" relativeHeight="251659264" behindDoc="0" locked="0" layoutInCell="1" allowOverlap="1" wp14:anchorId="715AF1CC" wp14:editId="5A767336">
                <wp:simplePos x="0" y="0"/>
                <wp:positionH relativeFrom="column">
                  <wp:posOffset>2737485</wp:posOffset>
                </wp:positionH>
                <wp:positionV relativeFrom="paragraph">
                  <wp:posOffset>-633730</wp:posOffset>
                </wp:positionV>
                <wp:extent cx="1514475" cy="885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514475" cy="885825"/>
                        </a:xfrm>
                        <a:prstGeom prst="rect">
                          <a:avLst/>
                        </a:prstGeom>
                        <a:solidFill>
                          <a:schemeClr val="lt1"/>
                        </a:solidFill>
                        <a:ln w="6350">
                          <a:noFill/>
                        </a:ln>
                      </wps:spPr>
                      <wps:txbx>
                        <w:txbxContent>
                          <w:p w14:paraId="59369163" w14:textId="78034EC9" w:rsidR="00B8374B" w:rsidRPr="00B8374B" w:rsidRDefault="00552064">
                            <w:pPr>
                              <w:rPr>
                                <w:color w:val="A6A6A6" w:themeColor="background1" w:themeShade="A6"/>
                                <w:lang w:val="en-GB"/>
                              </w:rPr>
                            </w:pPr>
                            <w:r>
                              <w:rPr>
                                <w:color w:val="A6A6A6" w:themeColor="background1" w:themeShade="A6"/>
                                <w:lang w:val="en-GB"/>
                              </w:rPr>
                              <w:t>Address of host organisation and NHS clinic/GP practice (where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5AF1CC" id="_x0000_t202" coordsize="21600,21600" o:spt="202" path="m,l,21600r21600,l21600,xe">
                <v:stroke joinstyle="miter"/>
                <v:path gradientshapeok="t" o:connecttype="rect"/>
              </v:shapetype>
              <v:shape id="Text Box 3" o:spid="_x0000_s1026" type="#_x0000_t202" style="position:absolute;left:0;text-align:left;margin-left:215.55pt;margin-top:-49.9pt;width:119.2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" fillcolor="white [3201]" stroked="f" strokeweight=".5pt">
                <v:textbox>
                  <w:txbxContent>
                    <w:p w14:paraId="59369163" w14:textId="78034EC9" w:rsidR="00B8374B" w:rsidRPr="00B8374B" w:rsidRDefault="00552064">
                      <w:pPr>
                        <w:rPr>
                          <w:color w:val="A6A6A6" w:themeColor="background1" w:themeShade="A6"/>
                          <w:lang w:val="en-GB"/>
                        </w:rPr>
                      </w:pPr>
                      <w:r>
                        <w:rPr>
                          <w:color w:val="A6A6A6" w:themeColor="background1" w:themeShade="A6"/>
                          <w:lang w:val="en-GB"/>
                        </w:rPr>
                        <w:t>Address of host organisation and NHS clinic/GP practice (where appropriate)</w:t>
                      </w:r>
                    </w:p>
                  </w:txbxContent>
                </v:textbox>
              </v:shape>
            </w:pict>
          </mc:Fallback>
        </mc:AlternateContent>
      </w:r>
    </w:p>
    <w:p w14:paraId="21135373" w14:textId="7CA60900" w:rsidR="00E91AE9" w:rsidRDefault="005D2489" w:rsidP="00301595">
      <w:pPr>
        <w:tabs>
          <w:tab w:val="left" w:pos="5070"/>
        </w:tabs>
        <w:ind w:left="2160" w:firstLine="720"/>
        <w:rPr>
          <w:b/>
          <w:noProof/>
          <w:snapToGrid w:val="0"/>
          <w:color w:val="000080"/>
          <w:szCs w:val="22"/>
          <w:lang w:val="en-GB"/>
        </w:rPr>
      </w:pPr>
      <w:r>
        <w:rPr>
          <w:b/>
          <w:noProof/>
          <w:snapToGrid w:val="0"/>
          <w:color w:val="000080"/>
          <w:szCs w:val="22"/>
          <w:lang w:val="en-GB"/>
        </w:rPr>
        <w:tab/>
      </w:r>
    </w:p>
    <w:p w14:paraId="35E44975" w14:textId="600D929A" w:rsidR="00B8374B" w:rsidRPr="007B01B1" w:rsidRDefault="00552064" w:rsidP="00B8374B">
      <w:pPr>
        <w:jc w:val="center"/>
        <w:rPr>
          <w:rFonts w:ascii="Arial" w:hAnsi="Arial" w:cs="Arial"/>
          <w:bCs/>
          <w:sz w:val="48"/>
          <w:szCs w:val="48"/>
        </w:rPr>
      </w:pPr>
      <w:r>
        <w:rPr>
          <w:rFonts w:ascii="Arial" w:hAnsi="Arial" w:cs="Arial"/>
          <w:b/>
          <w:color w:val="00B050"/>
          <w:sz w:val="48"/>
          <w:szCs w:val="48"/>
        </w:rPr>
        <w:t>REMO CARE</w:t>
      </w:r>
      <w:r w:rsidR="00B8374B" w:rsidRPr="007B01B1">
        <w:rPr>
          <w:rFonts w:ascii="Arial" w:hAnsi="Arial" w:cs="Arial"/>
          <w:bCs/>
          <w:color w:val="C45911" w:themeColor="accent2" w:themeShade="BF"/>
          <w:sz w:val="48"/>
          <w:szCs w:val="48"/>
        </w:rPr>
        <w:t xml:space="preserve"> </w:t>
      </w:r>
    </w:p>
    <w:p w14:paraId="729EE346" w14:textId="1A8F432B" w:rsidR="00B8374B" w:rsidRPr="00DE15A1" w:rsidRDefault="007B01B1" w:rsidP="00552064">
      <w:pPr>
        <w:contextualSpacing/>
        <w:jc w:val="center"/>
        <w:rPr>
          <w:rFonts w:ascii="Arial" w:hAnsi="Arial" w:cs="Arial"/>
          <w:b/>
        </w:rPr>
      </w:pPr>
      <w:r w:rsidRPr="00DE15A1">
        <w:rPr>
          <w:rFonts w:ascii="Arial" w:hAnsi="Arial" w:cs="Arial"/>
          <w:b/>
        </w:rPr>
        <w:t xml:space="preserve">Study title: </w:t>
      </w:r>
      <w:r w:rsidR="00552064">
        <w:rPr>
          <w:rFonts w:ascii="Arial" w:hAnsi="Arial" w:cs="Arial"/>
          <w:b/>
        </w:rPr>
        <w:t>Explor</w:t>
      </w:r>
      <w:r w:rsidR="002B56E7">
        <w:rPr>
          <w:rFonts w:ascii="Arial" w:hAnsi="Arial" w:cs="Arial"/>
          <w:b/>
        </w:rPr>
        <w:t xml:space="preserve">ing the potential opportunities </w:t>
      </w:r>
      <w:r w:rsidR="00C33DEB">
        <w:rPr>
          <w:rFonts w:ascii="Arial" w:hAnsi="Arial" w:cs="Arial"/>
          <w:b/>
        </w:rPr>
        <w:t xml:space="preserve">&amp; </w:t>
      </w:r>
      <w:r w:rsidR="002B56E7">
        <w:rPr>
          <w:rFonts w:ascii="Arial" w:hAnsi="Arial" w:cs="Arial"/>
          <w:b/>
        </w:rPr>
        <w:t xml:space="preserve">challenges in </w:t>
      </w:r>
      <w:proofErr w:type="spellStart"/>
      <w:r w:rsidR="00054ADB">
        <w:rPr>
          <w:rFonts w:ascii="Arial" w:hAnsi="Arial" w:cs="Arial"/>
          <w:b/>
        </w:rPr>
        <w:t>REMO</w:t>
      </w:r>
      <w:r w:rsidR="00552064">
        <w:rPr>
          <w:rFonts w:ascii="Arial" w:hAnsi="Arial" w:cs="Arial"/>
          <w:b/>
        </w:rPr>
        <w:t>te</w:t>
      </w:r>
      <w:proofErr w:type="spellEnd"/>
      <w:r w:rsidR="00552064">
        <w:rPr>
          <w:rFonts w:ascii="Arial" w:hAnsi="Arial" w:cs="Arial"/>
          <w:b/>
        </w:rPr>
        <w:t xml:space="preserve"> </w:t>
      </w:r>
      <w:r w:rsidR="00054ADB">
        <w:rPr>
          <w:rFonts w:ascii="Arial" w:hAnsi="Arial" w:cs="Arial"/>
          <w:b/>
        </w:rPr>
        <w:t>CARE</w:t>
      </w:r>
      <w:r w:rsidR="00552064">
        <w:rPr>
          <w:rFonts w:ascii="Arial" w:hAnsi="Arial" w:cs="Arial"/>
          <w:b/>
        </w:rPr>
        <w:t xml:space="preserve"> for COPD</w:t>
      </w:r>
    </w:p>
    <w:p w14:paraId="08942B7C" w14:textId="1259FA66" w:rsidR="00495A84" w:rsidRDefault="00DE15A1" w:rsidP="00495A84">
      <w:pPr>
        <w:ind w:left="2160" w:firstLine="720"/>
        <w:rPr>
          <w:rFonts w:ascii="Arial" w:hAnsi="Arial" w:cs="Arial"/>
          <w:b/>
        </w:rPr>
      </w:pPr>
      <w:r w:rsidRPr="00E014FA">
        <w:rPr>
          <w:rFonts w:ascii="Arial" w:hAnsi="Arial" w:cs="Arial"/>
          <w:b/>
        </w:rPr>
        <w:t>Research</w:t>
      </w:r>
      <w:r w:rsidR="00552064">
        <w:rPr>
          <w:rFonts w:ascii="Arial" w:hAnsi="Arial" w:cs="Arial"/>
          <w:b/>
        </w:rPr>
        <w:t xml:space="preserve"> Ethics </w:t>
      </w:r>
      <w:r w:rsidRPr="00E014FA">
        <w:rPr>
          <w:rFonts w:ascii="Arial" w:hAnsi="Arial" w:cs="Arial"/>
          <w:b/>
        </w:rPr>
        <w:t>Committee Ref:</w:t>
      </w:r>
      <w:r w:rsidRPr="00E014FA">
        <w:rPr>
          <w:rFonts w:ascii="Arial" w:hAnsi="Arial" w:cs="Arial"/>
        </w:rPr>
        <w:t xml:space="preserve"> </w:t>
      </w:r>
      <w:r w:rsidR="003809DE" w:rsidRPr="00DC2B7C">
        <w:rPr>
          <w:rFonts w:ascii="Arial" w:hAnsi="Arial" w:cs="Arial"/>
          <w:b/>
        </w:rPr>
        <w:t>22/EM/0061</w:t>
      </w:r>
    </w:p>
    <w:p w14:paraId="20E7C34B" w14:textId="77777777" w:rsidR="003809DE" w:rsidRDefault="003809DE" w:rsidP="00495A84">
      <w:pPr>
        <w:ind w:left="2160" w:firstLine="720"/>
        <w:rPr>
          <w:b/>
          <w:noProof/>
          <w:snapToGrid w:val="0"/>
          <w:szCs w:val="22"/>
          <w:lang w:val="en-GB"/>
        </w:rPr>
      </w:pPr>
    </w:p>
    <w:p w14:paraId="4CCA6DCE" w14:textId="115466CD" w:rsidR="00495A84" w:rsidRPr="003809DE" w:rsidRDefault="00495A84" w:rsidP="00495A84">
      <w:pPr>
        <w:ind w:left="2160" w:firstLine="720"/>
        <w:jc w:val="both"/>
        <w:rPr>
          <w:noProof/>
          <w:snapToGrid w:val="0"/>
          <w:szCs w:val="22"/>
          <w:lang w:val="en-GB"/>
        </w:rPr>
      </w:pPr>
      <w:r w:rsidRPr="003809DE">
        <w:rPr>
          <w:rFonts w:ascii="Arial" w:hAnsi="Arial" w:cs="Arial"/>
          <w:bCs/>
          <w:sz w:val="32"/>
          <w:szCs w:val="32"/>
        </w:rPr>
        <w:t>Study invitation letter</w:t>
      </w:r>
      <w:r w:rsidR="00482B3E" w:rsidRPr="003809DE">
        <w:rPr>
          <w:rFonts w:ascii="Arial" w:hAnsi="Arial" w:cs="Arial"/>
          <w:bCs/>
          <w:sz w:val="32"/>
          <w:szCs w:val="32"/>
        </w:rPr>
        <w:t xml:space="preserve"> (Patient</w:t>
      </w:r>
      <w:r w:rsidR="00A23D6F" w:rsidRPr="003809DE">
        <w:rPr>
          <w:rFonts w:ascii="Arial" w:hAnsi="Arial" w:cs="Arial"/>
          <w:bCs/>
          <w:sz w:val="32"/>
          <w:szCs w:val="32"/>
        </w:rPr>
        <w:t>/Carer</w:t>
      </w:r>
      <w:r w:rsidR="00482B3E" w:rsidRPr="003809DE">
        <w:rPr>
          <w:rFonts w:ascii="Arial" w:hAnsi="Arial" w:cs="Arial"/>
          <w:bCs/>
          <w:sz w:val="32"/>
          <w:szCs w:val="32"/>
        </w:rPr>
        <w:t>)</w:t>
      </w:r>
    </w:p>
    <w:p w14:paraId="1C959F69" w14:textId="6E378245" w:rsidR="003037E9" w:rsidRPr="00AB0E5F" w:rsidRDefault="007B01B1" w:rsidP="007B01B1">
      <w:pPr>
        <w:ind w:left="2160" w:firstLine="720"/>
        <w:jc w:val="right"/>
        <w:rPr>
          <w:rFonts w:ascii="Arial" w:hAnsi="Arial" w:cs="Arial"/>
          <w:noProof/>
          <w:snapToGrid w:val="0"/>
          <w:sz w:val="23"/>
          <w:szCs w:val="23"/>
          <w:lang w:val="pt-BR"/>
        </w:rPr>
      </w:pPr>
      <w:r w:rsidRPr="00AB0E5F">
        <w:rPr>
          <w:rFonts w:ascii="Arial" w:hAnsi="Arial" w:cs="Arial"/>
          <w:noProof/>
          <w:snapToGrid w:val="0"/>
          <w:sz w:val="23"/>
          <w:szCs w:val="23"/>
          <w:lang w:val="pt-BR"/>
        </w:rPr>
        <w:t>Date</w:t>
      </w:r>
    </w:p>
    <w:p w14:paraId="1966CFCC" w14:textId="6716CEE5" w:rsidR="003037E9" w:rsidRPr="00AB0E5F" w:rsidRDefault="003037E9" w:rsidP="003037E9">
      <w:pPr>
        <w:rPr>
          <w:rFonts w:ascii="Arial" w:hAnsi="Arial" w:cs="Arial"/>
          <w:snapToGrid w:val="0"/>
          <w:sz w:val="23"/>
          <w:szCs w:val="23"/>
          <w:lang w:val="pt-BR"/>
        </w:rPr>
      </w:pPr>
      <w:r w:rsidRPr="00AB0E5F">
        <w:rPr>
          <w:rFonts w:ascii="Arial" w:hAnsi="Arial" w:cs="Arial"/>
          <w:snapToGrid w:val="0"/>
          <w:sz w:val="23"/>
          <w:szCs w:val="23"/>
          <w:lang w:val="pt-BR"/>
        </w:rPr>
        <w:t>Dear</w:t>
      </w:r>
      <w:r w:rsidR="007B01B1" w:rsidRPr="00AB0E5F">
        <w:rPr>
          <w:rFonts w:ascii="Arial" w:hAnsi="Arial" w:cs="Arial"/>
          <w:snapToGrid w:val="0"/>
          <w:sz w:val="23"/>
          <w:szCs w:val="23"/>
          <w:lang w:val="pt-BR"/>
        </w:rPr>
        <w:t xml:space="preserve"> </w:t>
      </w:r>
      <w:bookmarkStart w:id="0" w:name="_GoBack"/>
      <w:bookmarkEnd w:id="0"/>
      <w:r w:rsidRPr="00AB0E5F">
        <w:rPr>
          <w:rFonts w:ascii="Arial" w:hAnsi="Arial" w:cs="Arial"/>
          <w:snapToGrid w:val="0"/>
          <w:sz w:val="23"/>
          <w:szCs w:val="23"/>
          <w:lang w:val="pt-BR"/>
        </w:rPr>
        <w:t xml:space="preserve"> </w:t>
      </w:r>
    </w:p>
    <w:p w14:paraId="183E7F98" w14:textId="77777777" w:rsidR="003037E9" w:rsidRPr="00495A84" w:rsidRDefault="003037E9" w:rsidP="003037E9">
      <w:pPr>
        <w:rPr>
          <w:rFonts w:ascii="Arial" w:hAnsi="Arial" w:cs="Arial"/>
          <w:b/>
          <w:snapToGrid w:val="0"/>
          <w:sz w:val="23"/>
          <w:szCs w:val="23"/>
          <w:lang w:val="pt-BR"/>
        </w:rPr>
      </w:pPr>
    </w:p>
    <w:p w14:paraId="4D5B7BDF" w14:textId="3F0057E0" w:rsidR="00552064" w:rsidRPr="00301595" w:rsidRDefault="0032674D" w:rsidP="0093138F">
      <w:pPr>
        <w:contextualSpacing/>
        <w:jc w:val="both"/>
        <w:rPr>
          <w:rFonts w:ascii="Arial" w:hAnsi="Arial" w:cs="Arial"/>
          <w:snapToGrid w:val="0"/>
          <w:color w:val="808080" w:themeColor="background1" w:themeShade="80"/>
          <w:sz w:val="23"/>
          <w:szCs w:val="23"/>
          <w:lang w:val="en-GB"/>
        </w:rPr>
      </w:pPr>
      <w:r w:rsidRPr="00301595">
        <w:rPr>
          <w:rFonts w:ascii="Arial" w:hAnsi="Arial" w:cs="Arial"/>
          <w:snapToGrid w:val="0"/>
          <w:color w:val="808080" w:themeColor="background1" w:themeShade="80"/>
          <w:sz w:val="23"/>
          <w:szCs w:val="23"/>
          <w:lang w:val="en-GB"/>
        </w:rPr>
        <w:t xml:space="preserve">We are </w:t>
      </w:r>
      <w:r w:rsidR="00301595" w:rsidRPr="00301595">
        <w:rPr>
          <w:rFonts w:ascii="Arial" w:hAnsi="Arial" w:cs="Arial"/>
          <w:snapToGrid w:val="0"/>
          <w:color w:val="808080" w:themeColor="background1" w:themeShade="80"/>
          <w:sz w:val="23"/>
          <w:szCs w:val="23"/>
          <w:lang w:val="en-GB"/>
        </w:rPr>
        <w:t xml:space="preserve">supporting the </w:t>
      </w:r>
      <w:r w:rsidR="00552064" w:rsidRPr="00301595">
        <w:rPr>
          <w:rFonts w:ascii="Arial" w:hAnsi="Arial" w:cs="Arial"/>
          <w:snapToGrid w:val="0"/>
          <w:color w:val="808080" w:themeColor="background1" w:themeShade="80"/>
          <w:sz w:val="23"/>
          <w:szCs w:val="23"/>
          <w:lang w:val="en-GB"/>
        </w:rPr>
        <w:t xml:space="preserve">REMO CARE </w:t>
      </w:r>
      <w:r w:rsidRPr="00301595">
        <w:rPr>
          <w:rFonts w:ascii="Arial" w:hAnsi="Arial" w:cs="Arial"/>
          <w:snapToGrid w:val="0"/>
          <w:color w:val="808080" w:themeColor="background1" w:themeShade="80"/>
          <w:sz w:val="23"/>
          <w:szCs w:val="23"/>
          <w:lang w:val="en-GB"/>
        </w:rPr>
        <w:t>research study team</w:t>
      </w:r>
      <w:r w:rsidR="00F34FD1" w:rsidRPr="00301595">
        <w:rPr>
          <w:rFonts w:ascii="Arial" w:hAnsi="Arial" w:cs="Arial"/>
          <w:snapToGrid w:val="0"/>
          <w:color w:val="808080" w:themeColor="background1" w:themeShade="80"/>
          <w:sz w:val="23"/>
          <w:szCs w:val="23"/>
          <w:lang w:val="en-GB"/>
        </w:rPr>
        <w:t xml:space="preserve"> at Queen Mary University of London</w:t>
      </w:r>
      <w:r w:rsidRPr="00301595">
        <w:rPr>
          <w:rFonts w:ascii="Arial" w:hAnsi="Arial" w:cs="Arial"/>
          <w:snapToGrid w:val="0"/>
          <w:color w:val="808080" w:themeColor="background1" w:themeShade="80"/>
          <w:sz w:val="23"/>
          <w:szCs w:val="23"/>
          <w:lang w:val="en-GB"/>
        </w:rPr>
        <w:t xml:space="preserve">. </w:t>
      </w:r>
    </w:p>
    <w:p w14:paraId="679532DC" w14:textId="77777777" w:rsidR="00552064" w:rsidRDefault="00552064" w:rsidP="0093138F">
      <w:pPr>
        <w:contextualSpacing/>
        <w:jc w:val="both"/>
        <w:rPr>
          <w:rFonts w:ascii="Arial" w:hAnsi="Arial" w:cs="Arial"/>
          <w:snapToGrid w:val="0"/>
          <w:sz w:val="23"/>
          <w:szCs w:val="23"/>
          <w:lang w:val="en-GB"/>
        </w:rPr>
      </w:pPr>
    </w:p>
    <w:p w14:paraId="774080A1" w14:textId="731EF25D" w:rsidR="00301595" w:rsidRDefault="002B56E7" w:rsidP="0093138F">
      <w:pPr>
        <w:contextualSpacing/>
        <w:jc w:val="both"/>
        <w:rPr>
          <w:rFonts w:ascii="Arial" w:hAnsi="Arial" w:cs="Arial"/>
          <w:snapToGrid w:val="0"/>
          <w:sz w:val="23"/>
          <w:szCs w:val="23"/>
          <w:lang w:val="en-GB"/>
        </w:rPr>
      </w:pPr>
      <w:r>
        <w:rPr>
          <w:rFonts w:ascii="Arial" w:hAnsi="Arial" w:cs="Arial"/>
          <w:snapToGrid w:val="0"/>
          <w:sz w:val="23"/>
          <w:szCs w:val="23"/>
          <w:lang w:val="en-GB"/>
        </w:rPr>
        <w:t xml:space="preserve">Please read this letter </w:t>
      </w:r>
      <w:r w:rsidR="00301595">
        <w:rPr>
          <w:rFonts w:ascii="Arial" w:hAnsi="Arial" w:cs="Arial"/>
          <w:snapToGrid w:val="0"/>
          <w:sz w:val="23"/>
          <w:szCs w:val="23"/>
          <w:lang w:val="en-GB"/>
        </w:rPr>
        <w:t xml:space="preserve">from the study team inviting </w:t>
      </w:r>
      <w:r w:rsidR="003037E9" w:rsidRPr="00495A84">
        <w:rPr>
          <w:rFonts w:ascii="Arial" w:hAnsi="Arial" w:cs="Arial"/>
          <w:snapToGrid w:val="0"/>
          <w:sz w:val="23"/>
          <w:szCs w:val="23"/>
          <w:lang w:val="en-GB"/>
        </w:rPr>
        <w:t>you to take part in a</w:t>
      </w:r>
      <w:r w:rsidR="00B2479B" w:rsidRPr="00495A84">
        <w:rPr>
          <w:rFonts w:ascii="Arial" w:hAnsi="Arial" w:cs="Arial"/>
          <w:snapToGrid w:val="0"/>
          <w:sz w:val="23"/>
          <w:szCs w:val="23"/>
          <w:lang w:val="en-GB"/>
        </w:rPr>
        <w:t xml:space="preserve"> </w:t>
      </w:r>
      <w:r w:rsidR="00097DED" w:rsidRPr="00495A84">
        <w:rPr>
          <w:rFonts w:ascii="Arial" w:hAnsi="Arial" w:cs="Arial"/>
          <w:snapToGrid w:val="0"/>
          <w:sz w:val="23"/>
          <w:szCs w:val="23"/>
          <w:lang w:val="en-GB"/>
        </w:rPr>
        <w:t xml:space="preserve">one-off </w:t>
      </w:r>
      <w:r w:rsidR="00A009E4" w:rsidRPr="00495A84">
        <w:rPr>
          <w:rFonts w:ascii="Arial" w:hAnsi="Arial" w:cs="Arial"/>
          <w:snapToGrid w:val="0"/>
          <w:sz w:val="23"/>
          <w:szCs w:val="23"/>
          <w:lang w:val="en-GB"/>
        </w:rPr>
        <w:t xml:space="preserve">one-to-one </w:t>
      </w:r>
      <w:r w:rsidR="00F97653" w:rsidRPr="00495A84">
        <w:rPr>
          <w:rFonts w:ascii="Arial" w:hAnsi="Arial" w:cs="Arial"/>
          <w:snapToGrid w:val="0"/>
          <w:sz w:val="23"/>
          <w:szCs w:val="23"/>
          <w:lang w:val="en-GB"/>
        </w:rPr>
        <w:t>i</w:t>
      </w:r>
      <w:r w:rsidR="008734DC" w:rsidRPr="00495A84">
        <w:rPr>
          <w:rFonts w:ascii="Arial" w:hAnsi="Arial" w:cs="Arial"/>
          <w:snapToGrid w:val="0"/>
          <w:sz w:val="23"/>
          <w:szCs w:val="23"/>
          <w:lang w:val="en-GB"/>
        </w:rPr>
        <w:t>nterview</w:t>
      </w:r>
      <w:r w:rsidR="0032674D" w:rsidRPr="00495A84">
        <w:rPr>
          <w:rFonts w:ascii="Arial" w:hAnsi="Arial" w:cs="Arial"/>
          <w:snapToGrid w:val="0"/>
          <w:sz w:val="23"/>
          <w:szCs w:val="23"/>
          <w:lang w:val="en-GB"/>
        </w:rPr>
        <w:t xml:space="preserve"> with </w:t>
      </w:r>
      <w:r w:rsidR="00552064">
        <w:rPr>
          <w:rFonts w:ascii="Arial" w:hAnsi="Arial" w:cs="Arial"/>
          <w:snapToGrid w:val="0"/>
          <w:sz w:val="23"/>
          <w:szCs w:val="23"/>
          <w:lang w:val="en-GB"/>
        </w:rPr>
        <w:t>them</w:t>
      </w:r>
      <w:r w:rsidR="008734DC" w:rsidRPr="00495A84">
        <w:rPr>
          <w:rFonts w:ascii="Arial" w:hAnsi="Arial" w:cs="Arial"/>
          <w:snapToGrid w:val="0"/>
          <w:sz w:val="23"/>
          <w:szCs w:val="23"/>
          <w:lang w:val="en-GB"/>
        </w:rPr>
        <w:t xml:space="preserve">. </w:t>
      </w:r>
    </w:p>
    <w:tbl>
      <w:tblPr>
        <w:tblStyle w:val="TableGrid"/>
        <w:tblW w:w="0" w:type="auto"/>
        <w:tblLook w:val="04A0" w:firstRow="1" w:lastRow="0" w:firstColumn="1" w:lastColumn="0" w:noHBand="0" w:noVBand="1"/>
      </w:tblPr>
      <w:tblGrid>
        <w:gridCol w:w="9629"/>
      </w:tblGrid>
      <w:tr w:rsidR="00301595" w14:paraId="268C9498" w14:textId="77777777" w:rsidTr="00301595">
        <w:tc>
          <w:tcPr>
            <w:tcW w:w="9629" w:type="dxa"/>
          </w:tcPr>
          <w:p w14:paraId="14846E79" w14:textId="77777777" w:rsidR="00291F0D" w:rsidRDefault="00291F0D" w:rsidP="002B56E7">
            <w:pPr>
              <w:contextualSpacing/>
              <w:jc w:val="center"/>
              <w:rPr>
                <w:rFonts w:ascii="Arial" w:hAnsi="Arial" w:cs="Arial"/>
                <w:b/>
                <w:sz w:val="10"/>
                <w:szCs w:val="10"/>
              </w:rPr>
            </w:pPr>
          </w:p>
          <w:p w14:paraId="7ADA619B" w14:textId="19B95202" w:rsidR="00291F0D" w:rsidRPr="00E66574" w:rsidRDefault="002B56E7" w:rsidP="00E66574">
            <w:pPr>
              <w:contextualSpacing/>
              <w:jc w:val="center"/>
              <w:rPr>
                <w:rFonts w:ascii="Arial" w:hAnsi="Arial" w:cs="Arial"/>
                <w:sz w:val="24"/>
                <w:szCs w:val="24"/>
              </w:rPr>
            </w:pPr>
            <w:r w:rsidRPr="00E66574">
              <w:rPr>
                <w:rFonts w:ascii="Arial" w:hAnsi="Arial" w:cs="Arial"/>
                <w:b/>
                <w:sz w:val="24"/>
                <w:szCs w:val="24"/>
              </w:rPr>
              <w:t>STUDY INVITATION LETTER</w:t>
            </w:r>
          </w:p>
          <w:p w14:paraId="107094AA" w14:textId="378EC2F7" w:rsidR="00301595" w:rsidRPr="00C777DC" w:rsidRDefault="00301595" w:rsidP="00654D49">
            <w:pPr>
              <w:contextualSpacing/>
              <w:rPr>
                <w:rFonts w:ascii="Arial" w:hAnsi="Arial" w:cs="Arial"/>
                <w:sz w:val="24"/>
                <w:szCs w:val="24"/>
              </w:rPr>
            </w:pPr>
            <w:r w:rsidRPr="00C777DC">
              <w:rPr>
                <w:rFonts w:ascii="Arial" w:hAnsi="Arial" w:cs="Arial"/>
                <w:sz w:val="24"/>
                <w:szCs w:val="24"/>
              </w:rPr>
              <w:t>Healthcare has shifted to remote delivery (via websites, video link, smartphone, telephone) and some are predicting that remote consultations will continue even after the pandemic. As restrictions are gradually being eased it is timely to consider whether remote consulting is acceptable, and appropriate for the care of patients with chronic obstructive pulmonary disease (COPD) who often also have other conditions.</w:t>
            </w:r>
          </w:p>
          <w:p w14:paraId="4A03F50E" w14:textId="77777777" w:rsidR="00301595" w:rsidRPr="00C777DC" w:rsidRDefault="00301595" w:rsidP="00654D49">
            <w:pPr>
              <w:contextualSpacing/>
              <w:rPr>
                <w:rFonts w:ascii="Arial" w:hAnsi="Arial" w:cs="Arial"/>
                <w:sz w:val="24"/>
                <w:szCs w:val="24"/>
              </w:rPr>
            </w:pPr>
          </w:p>
          <w:p w14:paraId="389E10BF" w14:textId="77777777" w:rsidR="000B44B7" w:rsidRPr="00C777DC" w:rsidRDefault="000B44B7" w:rsidP="00654D49">
            <w:pPr>
              <w:contextualSpacing/>
              <w:rPr>
                <w:rFonts w:ascii="Arial" w:hAnsi="Arial" w:cs="Arial"/>
                <w:sz w:val="24"/>
                <w:szCs w:val="24"/>
              </w:rPr>
            </w:pPr>
            <w:r w:rsidRPr="00C777DC">
              <w:rPr>
                <w:rFonts w:ascii="Arial" w:hAnsi="Arial" w:cs="Arial"/>
                <w:sz w:val="24"/>
                <w:szCs w:val="24"/>
              </w:rPr>
              <w:t xml:space="preserve">We would like to hear your views, opinions and insights on this topic. The discussion will be to find out and understand what worked well, what </w:t>
            </w:r>
            <w:proofErr w:type="gramStart"/>
            <w:r w:rsidRPr="00C777DC">
              <w:rPr>
                <w:rFonts w:ascii="Arial" w:hAnsi="Arial" w:cs="Arial"/>
                <w:sz w:val="24"/>
                <w:szCs w:val="24"/>
              </w:rPr>
              <w:t>were the challenges</w:t>
            </w:r>
            <w:proofErr w:type="gramEnd"/>
            <w:r w:rsidRPr="00C777DC">
              <w:rPr>
                <w:rFonts w:ascii="Arial" w:hAnsi="Arial" w:cs="Arial"/>
                <w:sz w:val="24"/>
                <w:szCs w:val="24"/>
              </w:rPr>
              <w:t xml:space="preserve"> and how experience of care could be improved. </w:t>
            </w:r>
          </w:p>
          <w:p w14:paraId="35075EC3" w14:textId="77777777" w:rsidR="000B44B7" w:rsidRPr="00C777DC" w:rsidRDefault="000B44B7" w:rsidP="00654D49">
            <w:pPr>
              <w:contextualSpacing/>
              <w:rPr>
                <w:rFonts w:ascii="Arial" w:hAnsi="Arial" w:cs="Arial"/>
                <w:sz w:val="24"/>
                <w:szCs w:val="24"/>
              </w:rPr>
            </w:pPr>
          </w:p>
          <w:p w14:paraId="295FCC1D" w14:textId="6DEB35A3" w:rsidR="00301595" w:rsidRPr="00C777DC" w:rsidRDefault="00301595" w:rsidP="00654D49">
            <w:pPr>
              <w:contextualSpacing/>
              <w:rPr>
                <w:rFonts w:ascii="Arial" w:hAnsi="Arial" w:cs="Arial"/>
                <w:sz w:val="24"/>
                <w:szCs w:val="24"/>
              </w:rPr>
            </w:pPr>
            <w:r w:rsidRPr="00C777DC">
              <w:rPr>
                <w:rFonts w:ascii="Arial" w:hAnsi="Arial" w:cs="Arial"/>
                <w:sz w:val="24"/>
                <w:szCs w:val="24"/>
              </w:rPr>
              <w:t xml:space="preserve">In this study we will be speaking to patients with COPD, their </w:t>
            </w:r>
            <w:proofErr w:type="spellStart"/>
            <w:r w:rsidRPr="00C777DC">
              <w:rPr>
                <w:rFonts w:ascii="Arial" w:hAnsi="Arial" w:cs="Arial"/>
                <w:sz w:val="24"/>
                <w:szCs w:val="24"/>
              </w:rPr>
              <w:t>carers</w:t>
            </w:r>
            <w:proofErr w:type="spellEnd"/>
            <w:r w:rsidRPr="00C777DC">
              <w:rPr>
                <w:rFonts w:ascii="Arial" w:hAnsi="Arial" w:cs="Arial"/>
                <w:sz w:val="24"/>
                <w:szCs w:val="24"/>
              </w:rPr>
              <w:t xml:space="preserve"> and health care professionals. </w:t>
            </w:r>
          </w:p>
          <w:p w14:paraId="5B264C93" w14:textId="66B385DA" w:rsidR="00301595" w:rsidRPr="00C777DC" w:rsidRDefault="00301595" w:rsidP="00654D49">
            <w:pPr>
              <w:contextualSpacing/>
              <w:rPr>
                <w:rFonts w:ascii="Arial" w:hAnsi="Arial" w:cs="Arial"/>
                <w:sz w:val="24"/>
                <w:szCs w:val="24"/>
              </w:rPr>
            </w:pPr>
          </w:p>
          <w:p w14:paraId="67548DA6" w14:textId="1022FCA0" w:rsidR="00301595" w:rsidRPr="00C777DC" w:rsidRDefault="00301595" w:rsidP="00654D49">
            <w:pPr>
              <w:contextualSpacing/>
              <w:rPr>
                <w:rFonts w:ascii="Arial" w:hAnsi="Arial" w:cs="Arial"/>
                <w:sz w:val="24"/>
                <w:szCs w:val="24"/>
              </w:rPr>
            </w:pPr>
            <w:r w:rsidRPr="00C777DC">
              <w:rPr>
                <w:rFonts w:ascii="Arial" w:hAnsi="Arial" w:cs="Arial"/>
                <w:sz w:val="24"/>
                <w:szCs w:val="24"/>
              </w:rPr>
              <w:t xml:space="preserve">The date and time of the interview will be arranged to suit the people who agree to take part. The interview will take place online or by telephone as per your preference and will last up to an hour. Help and advice on taking part in an online discussion via </w:t>
            </w:r>
            <w:r w:rsidRPr="00C777DC">
              <w:rPr>
                <w:rFonts w:ascii="Arial" w:hAnsi="Arial" w:cs="Arial"/>
                <w:color w:val="808080" w:themeColor="background1" w:themeShade="80"/>
                <w:sz w:val="24"/>
                <w:szCs w:val="24"/>
              </w:rPr>
              <w:t>Zoom</w:t>
            </w:r>
            <w:r w:rsidRPr="00C777DC">
              <w:rPr>
                <w:rFonts w:ascii="Arial" w:hAnsi="Arial" w:cs="Arial"/>
                <w:sz w:val="24"/>
                <w:szCs w:val="24"/>
              </w:rPr>
              <w:t xml:space="preserve"> will be offered where needed. </w:t>
            </w:r>
          </w:p>
          <w:p w14:paraId="29424657" w14:textId="77777777" w:rsidR="00291F0D" w:rsidRPr="00C777DC" w:rsidRDefault="00291F0D" w:rsidP="00654D49">
            <w:pPr>
              <w:contextualSpacing/>
              <w:rPr>
                <w:rFonts w:ascii="Arial" w:hAnsi="Arial" w:cs="Arial"/>
                <w:sz w:val="24"/>
                <w:szCs w:val="24"/>
              </w:rPr>
            </w:pPr>
          </w:p>
          <w:p w14:paraId="31CB08E0" w14:textId="0B0AE0D6" w:rsidR="00301595" w:rsidRPr="00C777DC" w:rsidRDefault="00301595" w:rsidP="00654D49">
            <w:pPr>
              <w:contextualSpacing/>
              <w:rPr>
                <w:rFonts w:ascii="Arial" w:hAnsi="Arial" w:cs="Arial"/>
                <w:sz w:val="24"/>
                <w:szCs w:val="24"/>
              </w:rPr>
            </w:pPr>
            <w:r w:rsidRPr="00C777DC">
              <w:rPr>
                <w:rFonts w:ascii="Arial" w:hAnsi="Arial" w:cs="Arial"/>
                <w:sz w:val="24"/>
                <w:szCs w:val="24"/>
              </w:rPr>
              <w:t xml:space="preserve">A </w:t>
            </w:r>
            <w:r w:rsidR="000B44B7" w:rsidRPr="00C777DC">
              <w:rPr>
                <w:rFonts w:ascii="Arial" w:hAnsi="Arial" w:cs="Arial"/>
                <w:sz w:val="24"/>
                <w:szCs w:val="24"/>
              </w:rPr>
              <w:t>face-</w:t>
            </w:r>
            <w:r w:rsidRPr="00C777DC">
              <w:rPr>
                <w:rFonts w:ascii="Arial" w:hAnsi="Arial" w:cs="Arial"/>
                <w:sz w:val="24"/>
                <w:szCs w:val="24"/>
              </w:rPr>
              <w:t>to</w:t>
            </w:r>
            <w:r w:rsidR="000B44B7" w:rsidRPr="00C777DC">
              <w:rPr>
                <w:rFonts w:ascii="Arial" w:hAnsi="Arial" w:cs="Arial"/>
                <w:sz w:val="24"/>
                <w:szCs w:val="24"/>
              </w:rPr>
              <w:t>-</w:t>
            </w:r>
            <w:r w:rsidRPr="00C777DC">
              <w:rPr>
                <w:rFonts w:ascii="Arial" w:hAnsi="Arial" w:cs="Arial"/>
                <w:sz w:val="24"/>
                <w:szCs w:val="24"/>
              </w:rPr>
              <w:t>face option will be available as per your preference</w:t>
            </w:r>
            <w:r w:rsidR="000B44B7" w:rsidRPr="00C777DC">
              <w:rPr>
                <w:rFonts w:ascii="Arial" w:hAnsi="Arial" w:cs="Arial"/>
                <w:sz w:val="24"/>
                <w:szCs w:val="24"/>
              </w:rPr>
              <w:t xml:space="preserve"> (</w:t>
            </w:r>
            <w:r w:rsidRPr="00C777DC">
              <w:rPr>
                <w:rFonts w:ascii="Arial" w:hAnsi="Arial" w:cs="Arial"/>
                <w:sz w:val="24"/>
                <w:szCs w:val="24"/>
              </w:rPr>
              <w:t>the national and local guidance in place on Covid-19 will be followed for the safety of all participants</w:t>
            </w:r>
            <w:r w:rsidR="000B44B7" w:rsidRPr="00C777DC">
              <w:rPr>
                <w:rFonts w:ascii="Arial" w:hAnsi="Arial" w:cs="Arial"/>
                <w:sz w:val="24"/>
                <w:szCs w:val="24"/>
              </w:rPr>
              <w:t>).</w:t>
            </w:r>
          </w:p>
          <w:p w14:paraId="55203E9C" w14:textId="77777777" w:rsidR="00301595" w:rsidRPr="00C777DC" w:rsidRDefault="00301595" w:rsidP="00654D49">
            <w:pPr>
              <w:contextualSpacing/>
              <w:rPr>
                <w:rFonts w:ascii="Arial" w:hAnsi="Arial" w:cs="Arial"/>
                <w:sz w:val="24"/>
                <w:szCs w:val="24"/>
              </w:rPr>
            </w:pPr>
          </w:p>
          <w:p w14:paraId="510EBA37" w14:textId="77777777" w:rsidR="00301595" w:rsidRPr="00C777DC" w:rsidRDefault="00301595" w:rsidP="00654D49">
            <w:pPr>
              <w:contextualSpacing/>
              <w:rPr>
                <w:rFonts w:ascii="Arial" w:hAnsi="Arial" w:cs="Arial"/>
                <w:sz w:val="24"/>
                <w:szCs w:val="24"/>
              </w:rPr>
            </w:pPr>
            <w:r w:rsidRPr="00C777DC">
              <w:rPr>
                <w:rFonts w:ascii="Arial" w:hAnsi="Arial" w:cs="Arial"/>
                <w:sz w:val="24"/>
                <w:szCs w:val="24"/>
              </w:rPr>
              <w:t>Anything you say will be treated confidentially and remain anonymous.</w:t>
            </w:r>
          </w:p>
          <w:p w14:paraId="3D0ABE20" w14:textId="77777777" w:rsidR="00301595" w:rsidRPr="00C777DC" w:rsidRDefault="00301595" w:rsidP="00654D49">
            <w:pPr>
              <w:contextualSpacing/>
              <w:rPr>
                <w:rFonts w:ascii="Arial" w:hAnsi="Arial" w:cs="Arial"/>
                <w:sz w:val="24"/>
                <w:szCs w:val="24"/>
              </w:rPr>
            </w:pPr>
          </w:p>
          <w:p w14:paraId="602CABE9" w14:textId="61D2C9F7" w:rsidR="00301595" w:rsidRPr="00C777DC" w:rsidRDefault="00301595" w:rsidP="00654D49">
            <w:pPr>
              <w:contextualSpacing/>
              <w:rPr>
                <w:rFonts w:ascii="Arial" w:hAnsi="Arial" w:cs="Arial"/>
                <w:sz w:val="24"/>
                <w:szCs w:val="24"/>
              </w:rPr>
            </w:pPr>
            <w:r w:rsidRPr="00C777DC">
              <w:rPr>
                <w:rFonts w:ascii="Arial" w:hAnsi="Arial" w:cs="Arial"/>
                <w:sz w:val="24"/>
                <w:szCs w:val="24"/>
              </w:rPr>
              <w:t xml:space="preserve">Please read the enclosed </w:t>
            </w:r>
            <w:r w:rsidR="00D96724" w:rsidRPr="00C777DC">
              <w:rPr>
                <w:rFonts w:ascii="Arial" w:hAnsi="Arial" w:cs="Arial"/>
                <w:sz w:val="24"/>
                <w:szCs w:val="24"/>
              </w:rPr>
              <w:t>study information</w:t>
            </w:r>
            <w:r w:rsidR="00DD2B72" w:rsidRPr="00C777DC">
              <w:rPr>
                <w:rFonts w:ascii="Arial" w:hAnsi="Arial" w:cs="Arial"/>
                <w:sz w:val="24"/>
                <w:szCs w:val="24"/>
              </w:rPr>
              <w:t xml:space="preserve"> sheet </w:t>
            </w:r>
            <w:r w:rsidRPr="00C777DC">
              <w:rPr>
                <w:rFonts w:ascii="Arial" w:hAnsi="Arial" w:cs="Arial"/>
                <w:sz w:val="24"/>
                <w:szCs w:val="24"/>
              </w:rPr>
              <w:t>that gives you more details about the study. As a thank you for your time and contribution to the study, we will offer you a £30 voucher if you take part.</w:t>
            </w:r>
          </w:p>
          <w:p w14:paraId="2CCC0521" w14:textId="77777777" w:rsidR="00301595" w:rsidRPr="00C777DC" w:rsidRDefault="00301595" w:rsidP="00654D49">
            <w:pPr>
              <w:contextualSpacing/>
              <w:rPr>
                <w:rFonts w:ascii="Arial" w:hAnsi="Arial" w:cs="Arial"/>
                <w:sz w:val="24"/>
                <w:szCs w:val="24"/>
              </w:rPr>
            </w:pPr>
          </w:p>
          <w:p w14:paraId="29ED83A7" w14:textId="0A9CD6D6" w:rsidR="00301595" w:rsidRPr="00C777DC" w:rsidRDefault="00301595" w:rsidP="00654D49">
            <w:pPr>
              <w:contextualSpacing/>
              <w:rPr>
                <w:rFonts w:ascii="Arial" w:hAnsi="Arial" w:cs="Arial"/>
                <w:color w:val="808080" w:themeColor="background1" w:themeShade="80"/>
                <w:sz w:val="24"/>
                <w:szCs w:val="24"/>
              </w:rPr>
            </w:pPr>
            <w:r w:rsidRPr="00C777DC">
              <w:rPr>
                <w:rFonts w:ascii="Arial" w:hAnsi="Arial" w:cs="Arial"/>
                <w:sz w:val="24"/>
                <w:szCs w:val="24"/>
              </w:rPr>
              <w:t xml:space="preserve">If you would like to ask any further questions or if you are interested in taking part, please contact </w:t>
            </w:r>
            <w:r w:rsidR="003809DE" w:rsidRPr="003809DE">
              <w:rPr>
                <w:rFonts w:ascii="Arial" w:hAnsi="Arial" w:cs="Arial"/>
                <w:snapToGrid w:val="0"/>
                <w:sz w:val="24"/>
                <w:szCs w:val="24"/>
                <w:lang w:val="en-GB"/>
              </w:rPr>
              <w:t xml:space="preserve">[Ratna Sohanpal, </w:t>
            </w:r>
            <w:hyperlink r:id="rId6" w:history="1">
              <w:r w:rsidR="003809DE" w:rsidRPr="003809DE">
                <w:rPr>
                  <w:rStyle w:val="Hyperlink"/>
                  <w:rFonts w:ascii="Arial" w:hAnsi="Arial" w:cs="Arial"/>
                  <w:snapToGrid w:val="0"/>
                  <w:color w:val="auto"/>
                  <w:sz w:val="24"/>
                  <w:szCs w:val="24"/>
                  <w:lang w:val="en-GB"/>
                </w:rPr>
                <w:t>ratna.sohanpal@nhs.net</w:t>
              </w:r>
            </w:hyperlink>
            <w:r w:rsidR="003809DE" w:rsidRPr="003809DE">
              <w:rPr>
                <w:rFonts w:ascii="Arial" w:hAnsi="Arial" w:cs="Arial"/>
                <w:snapToGrid w:val="0"/>
                <w:sz w:val="24"/>
                <w:szCs w:val="24"/>
                <w:lang w:val="en-GB"/>
              </w:rPr>
              <w:t xml:space="preserve"> 079 3929 6667</w:t>
            </w:r>
            <w:r w:rsidRPr="003809DE">
              <w:rPr>
                <w:rFonts w:ascii="Arial" w:hAnsi="Arial" w:cs="Arial"/>
                <w:sz w:val="24"/>
                <w:szCs w:val="24"/>
              </w:rPr>
              <w:t>]</w:t>
            </w:r>
            <w:r w:rsidRPr="003809DE">
              <w:rPr>
                <w:rFonts w:ascii="Arial" w:hAnsi="Arial" w:cs="Arial"/>
                <w:color w:val="808080" w:themeColor="background1" w:themeShade="80"/>
                <w:sz w:val="24"/>
                <w:szCs w:val="24"/>
              </w:rPr>
              <w:t>.</w:t>
            </w:r>
          </w:p>
          <w:p w14:paraId="17E06E25" w14:textId="77777777" w:rsidR="00301595" w:rsidRPr="00AB0E5F" w:rsidRDefault="00301595" w:rsidP="00654D49">
            <w:pPr>
              <w:contextualSpacing/>
              <w:rPr>
                <w:rFonts w:ascii="Arial" w:hAnsi="Arial" w:cs="Arial"/>
                <w:sz w:val="23"/>
                <w:szCs w:val="23"/>
              </w:rPr>
            </w:pPr>
          </w:p>
          <w:p w14:paraId="28E9A79D" w14:textId="74D3388F" w:rsidR="00301595" w:rsidRPr="00291F0D" w:rsidRDefault="00301595" w:rsidP="00654D49">
            <w:pPr>
              <w:rPr>
                <w:rFonts w:ascii="Arial" w:hAnsi="Arial" w:cs="Arial"/>
                <w:snapToGrid w:val="0"/>
                <w:sz w:val="23"/>
                <w:szCs w:val="23"/>
                <w:lang w:val="en-GB"/>
              </w:rPr>
            </w:pPr>
            <w:r w:rsidRPr="00AB0E5F">
              <w:rPr>
                <w:rFonts w:ascii="Arial" w:hAnsi="Arial" w:cs="Arial"/>
                <w:snapToGrid w:val="0"/>
                <w:sz w:val="23"/>
                <w:szCs w:val="23"/>
                <w:lang w:val="en-GB"/>
              </w:rPr>
              <w:t xml:space="preserve">Yours faithfully, </w:t>
            </w:r>
          </w:p>
          <w:p w14:paraId="36E950F9" w14:textId="77777777" w:rsidR="003809DE" w:rsidRPr="003809DE" w:rsidRDefault="00301595" w:rsidP="003809DE">
            <w:pPr>
              <w:rPr>
                <w:rFonts w:ascii="Arial" w:hAnsi="Arial" w:cs="Arial"/>
                <w:snapToGrid w:val="0"/>
                <w:szCs w:val="22"/>
                <w:lang w:val="en-GB"/>
              </w:rPr>
            </w:pPr>
            <w:r>
              <w:rPr>
                <w:rFonts w:ascii="Arial" w:hAnsi="Arial" w:cs="Arial"/>
                <w:snapToGrid w:val="0"/>
                <w:sz w:val="23"/>
                <w:szCs w:val="23"/>
                <w:lang w:val="en-GB"/>
              </w:rPr>
              <w:t>Dr Ratna Sohanpal</w:t>
            </w:r>
            <w:r w:rsidR="00C777DC">
              <w:rPr>
                <w:rFonts w:ascii="Arial" w:hAnsi="Arial" w:cs="Arial"/>
                <w:snapToGrid w:val="0"/>
                <w:sz w:val="23"/>
                <w:szCs w:val="23"/>
                <w:lang w:val="en-GB"/>
              </w:rPr>
              <w:t xml:space="preserve">, </w:t>
            </w:r>
            <w:r w:rsidR="003809DE" w:rsidRPr="003809DE">
              <w:rPr>
                <w:rFonts w:ascii="Arial" w:hAnsi="Arial" w:cs="Arial"/>
                <w:snapToGrid w:val="0"/>
                <w:szCs w:val="22"/>
                <w:lang w:val="en-GB"/>
              </w:rPr>
              <w:t>Centre for Primary Care, Wolfson Institute of Population Health</w:t>
            </w:r>
          </w:p>
          <w:p w14:paraId="54F3C2FF" w14:textId="4252C80C" w:rsidR="00291F0D" w:rsidRPr="00291F0D" w:rsidRDefault="003809DE" w:rsidP="003809DE">
            <w:pPr>
              <w:rPr>
                <w:rFonts w:ascii="Arial" w:hAnsi="Arial" w:cs="Arial"/>
                <w:snapToGrid w:val="0"/>
                <w:sz w:val="10"/>
                <w:szCs w:val="10"/>
                <w:lang w:val="en-GB"/>
              </w:rPr>
            </w:pPr>
            <w:r w:rsidRPr="003809DE">
              <w:rPr>
                <w:rFonts w:ascii="Arial" w:hAnsi="Arial" w:cs="Arial"/>
                <w:snapToGrid w:val="0"/>
                <w:szCs w:val="22"/>
                <w:lang w:val="en-GB"/>
              </w:rPr>
              <w:t>Queen Mary University of London, Yvonne Carter Building, 58 Turner Street, London, E1 2AB. ratna.sohanpal@nhs.net r.sohanpal@qmul.ac.uk 079 39 29 6667</w:t>
            </w:r>
            <w:r w:rsidR="00451D89">
              <w:rPr>
                <w:rFonts w:ascii="Arial" w:hAnsi="Arial" w:cs="Arial"/>
                <w:snapToGrid w:val="0"/>
                <w:color w:val="808080" w:themeColor="background1" w:themeShade="80"/>
                <w:sz w:val="23"/>
                <w:szCs w:val="23"/>
                <w:lang w:val="en-GB"/>
              </w:rPr>
              <w:tab/>
            </w:r>
          </w:p>
        </w:tc>
      </w:tr>
    </w:tbl>
    <w:p w14:paraId="2C0C7A10" w14:textId="45E8129D" w:rsidR="000010B0" w:rsidRPr="003717DF" w:rsidRDefault="000010B0" w:rsidP="00E72E15">
      <w:pPr>
        <w:tabs>
          <w:tab w:val="left" w:pos="5775"/>
        </w:tabs>
        <w:rPr>
          <w:lang w:val="en-GB"/>
        </w:rPr>
      </w:pPr>
    </w:p>
    <w:sectPr w:rsidR="000010B0" w:rsidRPr="003717DF" w:rsidSect="003809DE">
      <w:headerReference w:type="default" r:id="rId7"/>
      <w:footerReference w:type="default" r:id="rId8"/>
      <w:pgSz w:w="11907" w:h="16840" w:code="9"/>
      <w:pgMar w:top="851"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72713" w14:textId="77777777" w:rsidR="00FE3071" w:rsidRDefault="00FE3071" w:rsidP="003037E9">
      <w:r>
        <w:separator/>
      </w:r>
    </w:p>
  </w:endnote>
  <w:endnote w:type="continuationSeparator" w:id="0">
    <w:p w14:paraId="27BB008F" w14:textId="77777777" w:rsidR="00FE3071" w:rsidRDefault="00FE3071"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52E6" w14:textId="4A00E6BC" w:rsidR="00301595" w:rsidRDefault="00301595" w:rsidP="00304E58">
    <w:pPr>
      <w:pStyle w:val="Footer"/>
      <w:jc w:val="right"/>
    </w:pPr>
  </w:p>
  <w:p w14:paraId="0C01A6FB" w14:textId="47A8D21E" w:rsidR="00304E58" w:rsidRPr="00EE1665" w:rsidRDefault="008C40B2" w:rsidP="00304E58">
    <w:pPr>
      <w:pStyle w:val="Footer"/>
      <w:jc w:val="right"/>
      <w:rPr>
        <w:rFonts w:asciiTheme="minorHAnsi" w:hAnsiTheme="minorHAnsi" w:cstheme="minorHAnsi"/>
      </w:rPr>
    </w:pPr>
    <w:r>
      <w:rPr>
        <w:rFonts w:asciiTheme="minorHAnsi" w:hAnsiTheme="minorHAnsi" w:cstheme="minorHAnsi"/>
      </w:rPr>
      <w:t xml:space="preserve">IRAS:307368 </w:t>
    </w:r>
    <w:r w:rsidR="00482B3E">
      <w:rPr>
        <w:rFonts w:asciiTheme="minorHAnsi" w:hAnsiTheme="minorHAnsi" w:cstheme="minorHAnsi"/>
      </w:rPr>
      <w:t>REMO CARE Patient</w:t>
    </w:r>
    <w:r w:rsidR="00A23D6F">
      <w:rPr>
        <w:rFonts w:asciiTheme="minorHAnsi" w:hAnsiTheme="minorHAnsi" w:cstheme="minorHAnsi"/>
      </w:rPr>
      <w:t>/</w:t>
    </w:r>
    <w:proofErr w:type="spellStart"/>
    <w:r w:rsidR="00A23D6F">
      <w:rPr>
        <w:rFonts w:asciiTheme="minorHAnsi" w:hAnsiTheme="minorHAnsi" w:cstheme="minorHAnsi"/>
      </w:rPr>
      <w:t>Carer</w:t>
    </w:r>
    <w:proofErr w:type="spellEnd"/>
    <w:r w:rsidR="00482B3E">
      <w:rPr>
        <w:rFonts w:asciiTheme="minorHAnsi" w:hAnsiTheme="minorHAnsi" w:cstheme="minorHAnsi"/>
      </w:rPr>
      <w:t xml:space="preserve"> </w:t>
    </w:r>
    <w:r w:rsidR="00B8374B" w:rsidRPr="00EE1665">
      <w:rPr>
        <w:rFonts w:asciiTheme="minorHAnsi" w:hAnsiTheme="minorHAnsi" w:cstheme="minorHAnsi"/>
      </w:rPr>
      <w:t xml:space="preserve">interview </w:t>
    </w:r>
    <w:r w:rsidR="00F53174" w:rsidRPr="00EE1665">
      <w:rPr>
        <w:rFonts w:asciiTheme="minorHAnsi" w:hAnsiTheme="minorHAnsi" w:cstheme="minorHAnsi"/>
      </w:rPr>
      <w:t>invit</w:t>
    </w:r>
    <w:r w:rsidR="00EE1665">
      <w:rPr>
        <w:rFonts w:asciiTheme="minorHAnsi" w:hAnsiTheme="minorHAnsi" w:cstheme="minorHAnsi"/>
      </w:rPr>
      <w:t>ation</w:t>
    </w:r>
    <w:r w:rsidR="008C1118">
      <w:rPr>
        <w:rFonts w:asciiTheme="minorHAnsi" w:hAnsiTheme="minorHAnsi" w:cstheme="minorHAnsi"/>
      </w:rPr>
      <w:t xml:space="preserve"> (to use with/without reply slip)</w:t>
    </w:r>
    <w:r w:rsidR="00D96724">
      <w:rPr>
        <w:rFonts w:asciiTheme="minorHAnsi" w:hAnsiTheme="minorHAnsi" w:cstheme="minorHAnsi"/>
      </w:rPr>
      <w:t xml:space="preserve"> </w:t>
    </w:r>
    <w:r w:rsidR="00F53174" w:rsidRPr="00EE1665">
      <w:rPr>
        <w:rFonts w:asciiTheme="minorHAnsi" w:hAnsiTheme="minorHAnsi" w:cstheme="minorHAnsi"/>
      </w:rPr>
      <w:t>v</w:t>
    </w:r>
    <w:r w:rsidR="005D77D4">
      <w:rPr>
        <w:rFonts w:asciiTheme="minorHAnsi" w:hAnsiTheme="minorHAnsi" w:cstheme="minorHAnsi"/>
      </w:rPr>
      <w:t xml:space="preserve">1.0 </w:t>
    </w:r>
    <w:r w:rsidR="00C26AE1">
      <w:rPr>
        <w:rFonts w:asciiTheme="minorHAnsi" w:hAnsiTheme="minorHAnsi" w:cstheme="minorHAnsi"/>
      </w:rPr>
      <w:t>11Jan</w:t>
    </w:r>
    <w:r w:rsidR="0093138F" w:rsidRPr="00EE1665">
      <w:rPr>
        <w:rFonts w:asciiTheme="minorHAnsi" w:hAnsiTheme="minorHAnsi" w:cstheme="minorHAnsi"/>
      </w:rPr>
      <w:t>202</w:t>
    </w:r>
    <w:r w:rsidR="00C26AE1">
      <w:rPr>
        <w:rFonts w:asciiTheme="minorHAnsi" w:hAnsiTheme="minorHAnsi" w:cstheme="minorHAnsi"/>
      </w:rPr>
      <w:t>2</w:t>
    </w:r>
  </w:p>
  <w:p w14:paraId="3BB3EAB7" w14:textId="0381E6AF" w:rsidR="00B2479B" w:rsidRPr="00EE1665" w:rsidRDefault="00B2479B" w:rsidP="00B2479B">
    <w:pPr>
      <w:pStyle w:val="Footer"/>
      <w:rPr>
        <w:rFonts w:asciiTheme="minorHAnsi" w:hAnsiTheme="minorHAnsi" w:cstheme="minorHAnsi"/>
        <w:color w:val="808080" w:themeColor="background1" w:themeShade="80"/>
        <w:sz w:val="20"/>
      </w:rPr>
    </w:pPr>
    <w:r w:rsidRPr="00EE1665">
      <w:rPr>
        <w:rFonts w:asciiTheme="minorHAnsi" w:hAnsiTheme="minorHAnsi" w:cstheme="minorHAnsi"/>
        <w:color w:val="808080" w:themeColor="background1" w:themeShade="80"/>
        <w:sz w:val="20"/>
      </w:rPr>
      <w:t xml:space="preserve">Greyed section </w:t>
    </w:r>
    <w:r w:rsidR="00AB0E5F" w:rsidRPr="00EE1665">
      <w:rPr>
        <w:rFonts w:asciiTheme="minorHAnsi" w:hAnsiTheme="minorHAnsi" w:cstheme="minorHAnsi"/>
        <w:color w:val="808080" w:themeColor="background1" w:themeShade="80"/>
        <w:sz w:val="20"/>
      </w:rPr>
      <w:t xml:space="preserve">will be </w:t>
    </w:r>
    <w:proofErr w:type="spellStart"/>
    <w:r w:rsidR="00EE1665" w:rsidRPr="00EE1665">
      <w:rPr>
        <w:rFonts w:asciiTheme="minorHAnsi" w:hAnsiTheme="minorHAnsi" w:cstheme="minorHAnsi"/>
        <w:color w:val="808080" w:themeColor="background1" w:themeShade="80"/>
        <w:sz w:val="20"/>
      </w:rPr>
      <w:t>personalised</w:t>
    </w:r>
    <w:proofErr w:type="spellEnd"/>
    <w:r w:rsidR="00F53174" w:rsidRPr="00EE1665">
      <w:rPr>
        <w:rFonts w:asciiTheme="minorHAnsi" w:hAnsiTheme="minorHAnsi" w:cstheme="minorHAnsi"/>
        <w:color w:val="808080" w:themeColor="background1" w:themeShade="80"/>
        <w:sz w:val="20"/>
      </w:rPr>
      <w:t xml:space="preserve"> </w:t>
    </w:r>
    <w:r w:rsidR="00786987">
      <w:rPr>
        <w:rFonts w:asciiTheme="minorHAnsi" w:hAnsiTheme="minorHAnsi" w:cstheme="minorHAnsi"/>
        <w:color w:val="808080" w:themeColor="background1" w:themeShade="80"/>
        <w:sz w:val="20"/>
      </w:rPr>
      <w:t>after governance approvals</w:t>
    </w:r>
    <w:r w:rsidR="00DE15A1">
      <w:rPr>
        <w:rFonts w:asciiTheme="minorHAnsi" w:hAnsiTheme="minorHAnsi" w:cstheme="minorHAnsi"/>
        <w:color w:val="808080" w:themeColor="background1" w:themeShade="80"/>
        <w:sz w:val="20"/>
      </w:rPr>
      <w:t>, as appropriate</w:t>
    </w:r>
    <w:r w:rsidR="00A22699">
      <w:rPr>
        <w:rFonts w:asciiTheme="minorHAnsi" w:hAnsiTheme="minorHAnsi" w:cstheme="minorHAnsi"/>
        <w:color w:val="808080" w:themeColor="background1" w:themeShade="80"/>
        <w:sz w:val="20"/>
      </w:rPr>
      <w:t>. Audio-visual format of approved documentation available at request of potential participant</w:t>
    </w:r>
    <w:r w:rsidR="004E4894">
      <w:rPr>
        <w:rFonts w:asciiTheme="minorHAnsi" w:hAnsiTheme="minorHAnsi" w:cstheme="minorHAnsi"/>
        <w:color w:val="808080" w:themeColor="background1" w:themeShade="80"/>
        <w:sz w:val="20"/>
      </w:rPr>
      <w:t>. (</w:t>
    </w:r>
    <w:r w:rsidR="004E4894" w:rsidRPr="002B3659">
      <w:rPr>
        <w:rFonts w:asciiTheme="minorHAnsi" w:hAnsiTheme="minorHAnsi" w:cstheme="minorHAnsi"/>
        <w:color w:val="808080" w:themeColor="background1" w:themeShade="80"/>
        <w:sz w:val="20"/>
      </w:rPr>
      <w:t xml:space="preserve">Insert </w:t>
    </w:r>
    <w:proofErr w:type="spellStart"/>
    <w:r w:rsidR="004E4894" w:rsidRPr="002B3659">
      <w:rPr>
        <w:rFonts w:asciiTheme="minorHAnsi" w:hAnsiTheme="minorHAnsi" w:cstheme="minorHAnsi"/>
        <w:color w:val="808080" w:themeColor="background1" w:themeShade="80"/>
        <w:sz w:val="20"/>
      </w:rPr>
      <w:t>weblink</w:t>
    </w:r>
    <w:proofErr w:type="spellEnd"/>
    <w:r w:rsidR="004E4894" w:rsidRPr="002B3659">
      <w:rPr>
        <w:rFonts w:asciiTheme="minorHAnsi" w:hAnsiTheme="minorHAnsi" w:cstheme="minorHAnsi"/>
        <w:color w:val="808080" w:themeColor="background1" w:themeShade="80"/>
        <w:sz w:val="20"/>
      </w:rPr>
      <w:t xml:space="preserve"> to access approved study document</w:t>
    </w:r>
    <w:r w:rsidR="004E4894">
      <w:rPr>
        <w:rFonts w:asciiTheme="minorHAnsi" w:hAnsiTheme="minorHAnsi" w:cstheme="minorHAnsi"/>
        <w:color w:val="808080" w:themeColor="background1"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F580" w14:textId="77777777" w:rsidR="00FE3071" w:rsidRDefault="00FE3071" w:rsidP="003037E9">
      <w:r>
        <w:separator/>
      </w:r>
    </w:p>
  </w:footnote>
  <w:footnote w:type="continuationSeparator" w:id="0">
    <w:p w14:paraId="0211B043" w14:textId="77777777" w:rsidR="00FE3071" w:rsidRDefault="00FE3071"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4F89" w14:textId="522A2FF2"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r w:rsidR="005D2489">
      <w:rPr>
        <w:b/>
        <w:noProof/>
        <w:color w:val="000080"/>
        <w:szCs w:val="22"/>
        <w:lang w:val="en-GB" w:eastAsia="en-GB"/>
      </w:rPr>
      <mc:AlternateContent>
        <mc:Choice Requires="wps">
          <w:drawing>
            <wp:anchor distT="0" distB="0" distL="114300" distR="114300" simplePos="0" relativeHeight="251663360" behindDoc="0" locked="0" layoutInCell="1" allowOverlap="1" wp14:anchorId="73A8F427" wp14:editId="203DACBE">
              <wp:simplePos x="0" y="0"/>
              <wp:positionH relativeFrom="column">
                <wp:posOffset>5042176</wp:posOffset>
              </wp:positionH>
              <wp:positionV relativeFrom="paragraph">
                <wp:posOffset>-310036</wp:posOffset>
              </wp:positionV>
              <wp:extent cx="1514475" cy="609600"/>
              <wp:effectExtent l="0" t="0" r="9525" b="0"/>
              <wp:wrapThrough wrapText="bothSides">
                <wp:wrapPolygon edited="0">
                  <wp:start x="0" y="0"/>
                  <wp:lineTo x="0" y="20925"/>
                  <wp:lineTo x="21464" y="20925"/>
                  <wp:lineTo x="214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1514475" cy="609600"/>
                      </a:xfrm>
                      <a:prstGeom prst="rect">
                        <a:avLst/>
                      </a:prstGeom>
                      <a:solidFill>
                        <a:sysClr val="window" lastClr="FFFFFF"/>
                      </a:solidFill>
                      <a:ln w="6350">
                        <a:noFill/>
                      </a:ln>
                    </wps:spPr>
                    <wps:txbx>
                      <w:txbxContent>
                        <w:p w14:paraId="2F870E0F" w14:textId="7EFF395E" w:rsidR="005D2489" w:rsidRPr="00B8374B" w:rsidRDefault="00552064" w:rsidP="005D2489">
                          <w:pPr>
                            <w:rPr>
                              <w:color w:val="A6A6A6" w:themeColor="background1" w:themeShade="A6"/>
                              <w:lang w:val="en-GB"/>
                            </w:rPr>
                          </w:pPr>
                          <w:r>
                            <w:rPr>
                              <w:color w:val="A6A6A6" w:themeColor="background1" w:themeShade="A6"/>
                              <w:lang w:val="en-GB"/>
                            </w:rPr>
                            <w:t>NHS clinic or GP practice logo or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3A8F427" id="_x0000_t202" coordsize="21600,21600" o:spt="202" path="m,l,21600r21600,l21600,xe">
              <v:stroke joinstyle="miter"/>
              <v:path gradientshapeok="t" o:connecttype="rect"/>
            </v:shapetype>
            <v:shape id="Text Box 4" o:spid="_x0000_s1027" type="#_x0000_t202" style="position:absolute;margin-left:397pt;margin-top:-24.4pt;width:119.2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" fillcolor="window" stroked="f" strokeweight=".5pt">
              <v:textbox>
                <w:txbxContent>
                  <w:p w14:paraId="2F870E0F" w14:textId="7EFF395E" w:rsidR="005D2489" w:rsidRPr="00B8374B" w:rsidRDefault="00552064" w:rsidP="005D2489">
                    <w:pPr>
                      <w:rPr>
                        <w:color w:val="A6A6A6" w:themeColor="background1" w:themeShade="A6"/>
                        <w:lang w:val="en-GB"/>
                      </w:rPr>
                    </w:pPr>
                    <w:r>
                      <w:rPr>
                        <w:color w:val="A6A6A6" w:themeColor="background1" w:themeShade="A6"/>
                        <w:lang w:val="en-GB"/>
                      </w:rPr>
                      <w:t>NHS clinic or GP practice logo or name</w:t>
                    </w:r>
                  </w:p>
                </w:txbxContent>
              </v:textbox>
              <w10:wrap type="through"/>
            </v:shape>
          </w:pict>
        </mc:Fallback>
      </mc:AlternateContent>
    </w:r>
  </w:p>
  <w:p w14:paraId="36758C4B" w14:textId="0071F0BE" w:rsidR="00B8374B" w:rsidRDefault="005D2489">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E9"/>
    <w:rsid w:val="000010B0"/>
    <w:rsid w:val="00003127"/>
    <w:rsid w:val="00010819"/>
    <w:rsid w:val="000126B7"/>
    <w:rsid w:val="00054ADB"/>
    <w:rsid w:val="00062B90"/>
    <w:rsid w:val="00097DED"/>
    <w:rsid w:val="000B44B7"/>
    <w:rsid w:val="00163C78"/>
    <w:rsid w:val="00170003"/>
    <w:rsid w:val="001826B0"/>
    <w:rsid w:val="00191F41"/>
    <w:rsid w:val="00223E4E"/>
    <w:rsid w:val="00266AB8"/>
    <w:rsid w:val="002862D2"/>
    <w:rsid w:val="00291F0D"/>
    <w:rsid w:val="002B56E7"/>
    <w:rsid w:val="002F3C01"/>
    <w:rsid w:val="00301595"/>
    <w:rsid w:val="003037E9"/>
    <w:rsid w:val="0032674D"/>
    <w:rsid w:val="00343021"/>
    <w:rsid w:val="003717DF"/>
    <w:rsid w:val="003809DE"/>
    <w:rsid w:val="0044219F"/>
    <w:rsid w:val="00451D89"/>
    <w:rsid w:val="004610C7"/>
    <w:rsid w:val="00474BCD"/>
    <w:rsid w:val="00475AD1"/>
    <w:rsid w:val="00482B3E"/>
    <w:rsid w:val="004874B5"/>
    <w:rsid w:val="00495A84"/>
    <w:rsid w:val="00496185"/>
    <w:rsid w:val="004D0E1E"/>
    <w:rsid w:val="004D7B01"/>
    <w:rsid w:val="004E4894"/>
    <w:rsid w:val="00505B29"/>
    <w:rsid w:val="00552064"/>
    <w:rsid w:val="00556586"/>
    <w:rsid w:val="00560D15"/>
    <w:rsid w:val="00570777"/>
    <w:rsid w:val="005722EF"/>
    <w:rsid w:val="0057464B"/>
    <w:rsid w:val="00583D1F"/>
    <w:rsid w:val="00584EA8"/>
    <w:rsid w:val="005D2489"/>
    <w:rsid w:val="005D77D4"/>
    <w:rsid w:val="00602A54"/>
    <w:rsid w:val="006279A4"/>
    <w:rsid w:val="00654D49"/>
    <w:rsid w:val="00665864"/>
    <w:rsid w:val="00677568"/>
    <w:rsid w:val="006C3D3E"/>
    <w:rsid w:val="006C41E1"/>
    <w:rsid w:val="006C6B91"/>
    <w:rsid w:val="006E4B38"/>
    <w:rsid w:val="00786987"/>
    <w:rsid w:val="00795995"/>
    <w:rsid w:val="007B01B1"/>
    <w:rsid w:val="007B110B"/>
    <w:rsid w:val="007C0994"/>
    <w:rsid w:val="00867B8C"/>
    <w:rsid w:val="008734DC"/>
    <w:rsid w:val="00887348"/>
    <w:rsid w:val="0089033B"/>
    <w:rsid w:val="008C1118"/>
    <w:rsid w:val="008C40B2"/>
    <w:rsid w:val="008E4101"/>
    <w:rsid w:val="008E6162"/>
    <w:rsid w:val="0093138F"/>
    <w:rsid w:val="009900FB"/>
    <w:rsid w:val="00990D51"/>
    <w:rsid w:val="009C0FFF"/>
    <w:rsid w:val="009D196D"/>
    <w:rsid w:val="00A009E4"/>
    <w:rsid w:val="00A22699"/>
    <w:rsid w:val="00A23D6F"/>
    <w:rsid w:val="00A27151"/>
    <w:rsid w:val="00A639AE"/>
    <w:rsid w:val="00A852C9"/>
    <w:rsid w:val="00A97EE9"/>
    <w:rsid w:val="00AB0E5F"/>
    <w:rsid w:val="00B1318F"/>
    <w:rsid w:val="00B2479B"/>
    <w:rsid w:val="00B46ABB"/>
    <w:rsid w:val="00B8374B"/>
    <w:rsid w:val="00B872E5"/>
    <w:rsid w:val="00C26AE1"/>
    <w:rsid w:val="00C33DEB"/>
    <w:rsid w:val="00C777DC"/>
    <w:rsid w:val="00CB14E0"/>
    <w:rsid w:val="00CE7E90"/>
    <w:rsid w:val="00CF4259"/>
    <w:rsid w:val="00D6593E"/>
    <w:rsid w:val="00D96724"/>
    <w:rsid w:val="00DA5FB1"/>
    <w:rsid w:val="00DD2B72"/>
    <w:rsid w:val="00DE15A1"/>
    <w:rsid w:val="00E005D1"/>
    <w:rsid w:val="00E14314"/>
    <w:rsid w:val="00E16354"/>
    <w:rsid w:val="00E216C8"/>
    <w:rsid w:val="00E36967"/>
    <w:rsid w:val="00E62B1A"/>
    <w:rsid w:val="00E66574"/>
    <w:rsid w:val="00E72E15"/>
    <w:rsid w:val="00E91AE9"/>
    <w:rsid w:val="00EC67C1"/>
    <w:rsid w:val="00EE1665"/>
    <w:rsid w:val="00EE6A7B"/>
    <w:rsid w:val="00F34FD1"/>
    <w:rsid w:val="00F377F4"/>
    <w:rsid w:val="00F53174"/>
    <w:rsid w:val="00F97653"/>
    <w:rsid w:val="00FE3071"/>
    <w:rsid w:val="00FE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tna.sohanpal@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Ratna Sohanpal</cp:lastModifiedBy>
  <cp:revision>16</cp:revision>
  <dcterms:created xsi:type="dcterms:W3CDTF">2021-11-18T10:17:00Z</dcterms:created>
  <dcterms:modified xsi:type="dcterms:W3CDTF">2022-04-21T12:09:00Z</dcterms:modified>
</cp:coreProperties>
</file>