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6182" w14:textId="650A2C6C" w:rsidR="00EF6503" w:rsidRDefault="00EF6503">
      <w:pPr>
        <w:rPr>
          <w:u w:val="single"/>
        </w:rPr>
      </w:pPr>
      <w:r w:rsidRPr="00EF6503">
        <w:rPr>
          <w:u w:val="single"/>
        </w:rPr>
        <w:t>London Festival of Ideas</w:t>
      </w:r>
      <w:r>
        <w:rPr>
          <w:u w:val="single"/>
        </w:rPr>
        <w:t xml:space="preserve"> – Queen Mary activity fund</w:t>
      </w:r>
    </w:p>
    <w:p w14:paraId="525707C5" w14:textId="6FD1F6EA" w:rsidR="00EF6503" w:rsidRDefault="00EF6503">
      <w:pPr>
        <w:rPr>
          <w:u w:val="single"/>
        </w:rPr>
      </w:pPr>
    </w:p>
    <w:p w14:paraId="64FA73DB" w14:textId="6AD990F6" w:rsidR="00EF6503" w:rsidRDefault="00EF6503">
      <w:r>
        <w:t>Activity Name:</w:t>
      </w:r>
    </w:p>
    <w:p w14:paraId="379B2DF2" w14:textId="77777777" w:rsidR="00B214CF" w:rsidRDefault="00B214CF"/>
    <w:p w14:paraId="0E9D9BC3" w14:textId="657C8F7D" w:rsidR="00EF6503" w:rsidRDefault="00EF6503" w:rsidP="00B214CF">
      <w:pPr>
        <w:pStyle w:val="ListParagraph"/>
        <w:numPr>
          <w:ilvl w:val="0"/>
          <w:numId w:val="1"/>
        </w:numPr>
      </w:pPr>
      <w:r>
        <w:t>Tell us a bit more about the type of activity you'd like to host and how it responds to the festival theme 'Building Strong Communities'</w:t>
      </w:r>
      <w:r>
        <w:t>:</w:t>
      </w:r>
      <w:r>
        <w:br/>
        <w:t>(</w:t>
      </w:r>
      <w:r>
        <w:t xml:space="preserve">Please use this section to outline the details of your proposed activity. You can find more about the festival theme here: </w:t>
      </w:r>
      <w:hyperlink r:id="rId9" w:history="1">
        <w:r w:rsidRPr="005A422B">
          <w:rPr>
            <w:rStyle w:val="Hyperlink"/>
          </w:rPr>
          <w:t>https://www.london.gov.uk/publications/what-we-do/civil-society/london-festival-ideas-your-vision-strong-communities/festival-ideas-toolkit</w:t>
        </w:r>
      </w:hyperlink>
      <w:r>
        <w:t>)</w:t>
      </w:r>
      <w:r w:rsidR="00B214CF">
        <w:br/>
      </w:r>
    </w:p>
    <w:p w14:paraId="56D53097" w14:textId="2D3FD69E" w:rsidR="00EF6503" w:rsidRDefault="00EF6503" w:rsidP="00B214CF">
      <w:pPr>
        <w:pStyle w:val="ListParagraph"/>
        <w:numPr>
          <w:ilvl w:val="0"/>
          <w:numId w:val="1"/>
        </w:numPr>
      </w:pPr>
      <w:r w:rsidRPr="00EF6503">
        <w:t>Who is the target audience of the event? How will you ensure it is appropriate for these audiences?</w:t>
      </w:r>
      <w:r>
        <w:br/>
        <w:t>(P</w:t>
      </w:r>
      <w:r w:rsidRPr="00EF6503">
        <w:t>lease give an indication of who you are hoping to engage with your activity, why it will appeal to the community and how your activity is designed with them in mind.</w:t>
      </w:r>
      <w:r>
        <w:t>)</w:t>
      </w:r>
      <w:r w:rsidR="00B214CF">
        <w:br/>
      </w:r>
    </w:p>
    <w:p w14:paraId="1F1BA7C4" w14:textId="1F398577" w:rsidR="00EF6503" w:rsidRDefault="00EF6503" w:rsidP="00EF6503">
      <w:pPr>
        <w:pStyle w:val="ListParagraph"/>
        <w:numPr>
          <w:ilvl w:val="0"/>
          <w:numId w:val="1"/>
        </w:numPr>
      </w:pPr>
      <w:r w:rsidRPr="00EF6503">
        <w:t>How will you capture insights that relate to the Festival theme during your event?</w:t>
      </w:r>
    </w:p>
    <w:p w14:paraId="7CC1F3C7" w14:textId="0DD19A86" w:rsidR="00EF6503" w:rsidRDefault="00EF6503" w:rsidP="00EF6503">
      <w:pPr>
        <w:pStyle w:val="ListParagraph"/>
      </w:pPr>
      <w:r>
        <w:t>(</w:t>
      </w:r>
      <w:r w:rsidRPr="00EF6503">
        <w:t>To ensure the Festival meets its aims, they are asking for all activity hosts to feedback a summary of what they learnt around the themes of the festival through the event. You should look to build in some way to capture some of the insights and conversations (i.e. interactive polls, voting, comment walls)</w:t>
      </w:r>
      <w:r>
        <w:t xml:space="preserve">). </w:t>
      </w:r>
    </w:p>
    <w:p w14:paraId="3D21C65F" w14:textId="53C3ED1F" w:rsidR="00EF6503" w:rsidRDefault="00EF6503" w:rsidP="00EF6503">
      <w:pPr>
        <w:pStyle w:val="ListParagraph"/>
      </w:pPr>
    </w:p>
    <w:p w14:paraId="74ECAC80" w14:textId="4D24D871" w:rsidR="00EF6503" w:rsidRDefault="00EF6503" w:rsidP="00EF6503">
      <w:pPr>
        <w:pStyle w:val="ListParagraph"/>
        <w:numPr>
          <w:ilvl w:val="0"/>
          <w:numId w:val="1"/>
        </w:numPr>
      </w:pPr>
      <w:r w:rsidRPr="00EF6503">
        <w:t>How do you intend to use the insights gathered from the activities in your work at Queen Mary?</w:t>
      </w:r>
    </w:p>
    <w:p w14:paraId="199042B1" w14:textId="77777777" w:rsidR="00B214CF" w:rsidRDefault="00B214CF" w:rsidP="00B214CF">
      <w:pPr>
        <w:pStyle w:val="ListParagraph"/>
      </w:pPr>
    </w:p>
    <w:p w14:paraId="1E443A71" w14:textId="273E51A0" w:rsidR="00EF6503" w:rsidRDefault="00EF6503" w:rsidP="00EF6503">
      <w:pPr>
        <w:pStyle w:val="ListParagraph"/>
        <w:numPr>
          <w:ilvl w:val="0"/>
          <w:numId w:val="1"/>
        </w:numPr>
      </w:pPr>
      <w:r w:rsidRPr="00EF6503">
        <w:t>Proposed Date, Time, and Location</w:t>
      </w:r>
      <w:r>
        <w:t>:</w:t>
      </w:r>
      <w:r>
        <w:br/>
        <w:t>(</w:t>
      </w:r>
      <w:r w:rsidRPr="00EF6503">
        <w:t xml:space="preserve">Please provide the provisional details of the date, </w:t>
      </w:r>
      <w:proofErr w:type="gramStart"/>
      <w:r w:rsidRPr="00EF6503">
        <w:t>time</w:t>
      </w:r>
      <w:proofErr w:type="gramEnd"/>
      <w:r w:rsidRPr="00EF6503">
        <w:t xml:space="preserve"> and location of your event. </w:t>
      </w:r>
      <w:r>
        <w:t xml:space="preserve">Events can be online or in-person (adhering to current Covid-19 restrictions). </w:t>
      </w:r>
      <w:r w:rsidRPr="00EF6503">
        <w:t xml:space="preserve">All events have to happen between 28 June and 23 July 2021 with all spend complete before July </w:t>
      </w:r>
      <w:proofErr w:type="gramStart"/>
      <w:r w:rsidRPr="00EF6503">
        <w:t>31</w:t>
      </w:r>
      <w:proofErr w:type="gramEnd"/>
      <w:r w:rsidRPr="00EF6503">
        <w:t xml:space="preserve"> 2021.</w:t>
      </w:r>
      <w:r>
        <w:t>)</w:t>
      </w:r>
    </w:p>
    <w:p w14:paraId="2A88EFFD" w14:textId="77777777" w:rsidR="00EF6503" w:rsidRDefault="00EF6503" w:rsidP="00EF6503">
      <w:pPr>
        <w:pStyle w:val="ListParagraph"/>
      </w:pPr>
    </w:p>
    <w:p w14:paraId="1CCE1F06" w14:textId="110EBBED" w:rsidR="00EF6503" w:rsidRDefault="00EF6503" w:rsidP="00EF6503">
      <w:pPr>
        <w:pStyle w:val="ListParagraph"/>
        <w:numPr>
          <w:ilvl w:val="0"/>
          <w:numId w:val="1"/>
        </w:numPr>
      </w:pPr>
      <w:r>
        <w:t xml:space="preserve">Amount requested: </w:t>
      </w:r>
      <w:r>
        <w:br/>
        <w:t>(</w:t>
      </w:r>
      <w:r>
        <w:t>You can apply for a maximum of £500.</w:t>
      </w:r>
      <w:r>
        <w:t>)</w:t>
      </w:r>
    </w:p>
    <w:p w14:paraId="6EB85854" w14:textId="77777777" w:rsidR="00EF6503" w:rsidRDefault="00EF6503" w:rsidP="00EF6503">
      <w:pPr>
        <w:pStyle w:val="ListParagraph"/>
      </w:pPr>
    </w:p>
    <w:p w14:paraId="7D4C2F1D" w14:textId="16B58D17" w:rsidR="00EF6503" w:rsidRDefault="00EF6503" w:rsidP="00EF6503">
      <w:pPr>
        <w:pStyle w:val="ListParagraph"/>
        <w:numPr>
          <w:ilvl w:val="0"/>
          <w:numId w:val="1"/>
        </w:numPr>
      </w:pPr>
      <w:r>
        <w:t>Breakdown of the costing:</w:t>
      </w:r>
    </w:p>
    <w:p w14:paraId="64F950E3" w14:textId="77777777" w:rsidR="00EF6503" w:rsidRDefault="00EF6503" w:rsidP="00EF6503">
      <w:pPr>
        <w:pStyle w:val="ListParagraph"/>
      </w:pPr>
    </w:p>
    <w:p w14:paraId="4DF256D0" w14:textId="351DE376" w:rsidR="00EF6503" w:rsidRPr="00EF6503" w:rsidRDefault="00EF6503" w:rsidP="00EF6503">
      <w:pPr>
        <w:pStyle w:val="ListParagraph"/>
        <w:numPr>
          <w:ilvl w:val="0"/>
          <w:numId w:val="1"/>
        </w:numPr>
      </w:pPr>
      <w:r>
        <w:t>QM Budget Code:</w:t>
      </w:r>
      <w:r>
        <w:br/>
        <w:t>(</w:t>
      </w:r>
      <w:r w:rsidRPr="00EF6503">
        <w:t>For Queen Mary staff and PhD students, please ensure you talk to your School finance contact who will need to provide you with a revenue budget code to include here. It is essential you include a code now to ensure we can transfer the funds across to you swiftly if successful. For Queen Mary student groups affiliated with the Students’ Union, the transfer of funds will be through invoice to your QMSU account - please provide the full name of your student group below.)</w:t>
      </w:r>
    </w:p>
    <w:sectPr w:rsidR="00EF6503" w:rsidRPr="00EF6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54811"/>
    <w:multiLevelType w:val="hybridMultilevel"/>
    <w:tmpl w:val="75048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03"/>
    <w:rsid w:val="001005BD"/>
    <w:rsid w:val="00256B53"/>
    <w:rsid w:val="00B214CF"/>
    <w:rsid w:val="00EF6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E3FA"/>
  <w15:chartTrackingRefBased/>
  <w15:docId w15:val="{6086ECB0-CC9A-4C54-9012-2599CAA0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503"/>
    <w:rPr>
      <w:color w:val="0563C1" w:themeColor="hyperlink"/>
      <w:u w:val="single"/>
    </w:rPr>
  </w:style>
  <w:style w:type="character" w:styleId="UnresolvedMention">
    <w:name w:val="Unresolved Mention"/>
    <w:basedOn w:val="DefaultParagraphFont"/>
    <w:uiPriority w:val="99"/>
    <w:semiHidden/>
    <w:unhideWhenUsed/>
    <w:rsid w:val="00EF6503"/>
    <w:rPr>
      <w:color w:val="605E5C"/>
      <w:shd w:val="clear" w:color="auto" w:fill="E1DFDD"/>
    </w:rPr>
  </w:style>
  <w:style w:type="paragraph" w:styleId="ListParagraph">
    <w:name w:val="List Paragraph"/>
    <w:basedOn w:val="Normal"/>
    <w:uiPriority w:val="34"/>
    <w:qFormat/>
    <w:rsid w:val="00EF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7572">
      <w:bodyDiv w:val="1"/>
      <w:marLeft w:val="0"/>
      <w:marRight w:val="0"/>
      <w:marTop w:val="0"/>
      <w:marBottom w:val="0"/>
      <w:divBdr>
        <w:top w:val="none" w:sz="0" w:space="0" w:color="auto"/>
        <w:left w:val="none" w:sz="0" w:space="0" w:color="auto"/>
        <w:bottom w:val="none" w:sz="0" w:space="0" w:color="auto"/>
        <w:right w:val="none" w:sz="0" w:space="0" w:color="auto"/>
      </w:divBdr>
      <w:divsChild>
        <w:div w:id="454367486">
          <w:marLeft w:val="0"/>
          <w:marRight w:val="0"/>
          <w:marTop w:val="0"/>
          <w:marBottom w:val="0"/>
          <w:divBdr>
            <w:top w:val="none" w:sz="0" w:space="0" w:color="auto"/>
            <w:left w:val="none" w:sz="0" w:space="0" w:color="auto"/>
            <w:bottom w:val="none" w:sz="0" w:space="0" w:color="auto"/>
            <w:right w:val="none" w:sz="0" w:space="0" w:color="auto"/>
          </w:divBdr>
        </w:div>
        <w:div w:id="176661174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london.gov.uk/publications/what-we-do/civil-society/london-festival-ideas-your-vision-strong-communities/festival-idea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AC845F2A76E4224E8CF1C64DD94E5661" ma:contentTypeVersion="36" ma:contentTypeDescription="" ma:contentTypeScope="" ma:versionID="f655d8216ba7d34cb77d79613641ec81">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64ecfe06fb38b6822aa7de7419b1524e"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40ad973b-ef83-4137-936a-7ffa771c4c0c}"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40ad973b-ef83-4137-936a-7ffa771c4c0c}"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291B1BD7-1208-434E-B42D-9E2E14BFF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1DE14-4FD8-4D30-B46A-24507CF49E22}">
  <ds:schemaRefs>
    <ds:schemaRef ds:uri="Microsoft.SharePoint.Taxonomy.ContentTypeSync"/>
  </ds:schemaRefs>
</ds:datastoreItem>
</file>

<file path=customXml/itemProps3.xml><?xml version="1.0" encoding="utf-8"?>
<ds:datastoreItem xmlns:ds="http://schemas.openxmlformats.org/officeDocument/2006/customXml" ds:itemID="{BF8E0A53-ECE6-4A4D-BD1F-8EEA3854C0B2}">
  <ds:schemaRefs>
    <ds:schemaRef ds:uri="http://schemas.microsoft.com/sharepoint/v3/contenttype/forms"/>
  </ds:schemaRefs>
</ds:datastoreItem>
</file>

<file path=customXml/itemProps4.xml><?xml version="1.0" encoding="utf-8"?>
<ds:datastoreItem xmlns:ds="http://schemas.openxmlformats.org/officeDocument/2006/customXml" ds:itemID="{EE9C2B27-BD50-42A2-8520-09B470B20F23}">
  <ds:schemaRefs>
    <ds:schemaRef ds:uri="http://schemas.microsoft.com/office/2006/metadata/properties"/>
    <ds:schemaRef ds:uri="http://schemas.microsoft.com/office/infopath/2007/PartnerControls"/>
    <ds:schemaRef ds:uri="http://schemas.microsoft.com/sharepoint/v3"/>
    <ds:schemaRef ds:uri="d5efd484-15aa-41a0-83f6-0646502cb6d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Gifford</dc:creator>
  <cp:keywords/>
  <dc:description/>
  <cp:lastModifiedBy>Sarah Gifford</cp:lastModifiedBy>
  <cp:revision>2</cp:revision>
  <dcterms:created xsi:type="dcterms:W3CDTF">2021-05-24T13:53:00Z</dcterms:created>
  <dcterms:modified xsi:type="dcterms:W3CDTF">2021-05-24T13:59:00Z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0x0101005EA864BF41DF8A41860E925F5B29BCF500AC845F2A76E4224E8CF1C64DD94E5661</vt:lpwstr>
  </property>
  <property fmtid="{D5CDD505-2E9C-101B-9397-08002B2CF9AE}" pid="3" name="TaxKeyword">
    <vt:lpwstr/>
  </property>
  <property fmtid="{D5CDD505-2E9C-101B-9397-08002B2CF9AE}" pid="4" name="QMULDocumentStatus">
    <vt:lpwstr/>
  </property>
  <property fmtid="{D5CDD505-2E9C-101B-9397-08002B2CF9AE}" pid="5" name="QMULInformationClassification">
    <vt:lpwstr>1;#Protect|9124d8d9-0c1c-41e9-aa14-aba001e9a028</vt:lpwstr>
  </property>
  <property fmtid="{D5CDD505-2E9C-101B-9397-08002B2CF9AE}" pid="6" name="QMULLocation">
    <vt:lpwstr/>
  </property>
  <property fmtid="{D5CDD505-2E9C-101B-9397-08002B2CF9AE}" pid="7" name="QMULDepartment">
    <vt:lpwstr/>
  </property>
  <property fmtid="{D5CDD505-2E9C-101B-9397-08002B2CF9AE}" pid="8" name="QMULDocumentType">
    <vt:lpwstr/>
  </property>
  <property fmtid="{D5CDD505-2E9C-101B-9397-08002B2CF9AE}" pid="9" name="QMULSchool">
    <vt:lpwstr/>
  </property>
</Properties>
</file>