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2294" w14:textId="78298BCB" w:rsidR="00654C86" w:rsidRPr="00702DC8" w:rsidRDefault="00654C86" w:rsidP="00702DC8">
      <w:pPr>
        <w:jc w:val="center"/>
        <w:rPr>
          <w:b/>
          <w:bCs/>
          <w:u w:val="single"/>
        </w:rPr>
      </w:pPr>
      <w:r w:rsidRPr="00702DC8">
        <w:rPr>
          <w:b/>
          <w:bCs/>
          <w:u w:val="single"/>
        </w:rPr>
        <w:t>Engagement and Impact Awards 202</w:t>
      </w:r>
      <w:r w:rsidR="00853AD9">
        <w:rPr>
          <w:b/>
          <w:bCs/>
          <w:u w:val="single"/>
        </w:rPr>
        <w:t>1</w:t>
      </w:r>
      <w:r w:rsidR="00871715">
        <w:rPr>
          <w:b/>
          <w:bCs/>
          <w:u w:val="single"/>
        </w:rPr>
        <w:t>: Public Engagement Awards</w:t>
      </w:r>
    </w:p>
    <w:p w14:paraId="7CAD65F2" w14:textId="226075D6" w:rsidR="006876B3" w:rsidRDefault="00654C86" w:rsidP="00AC7A3C">
      <w:pPr>
        <w:jc w:val="center"/>
        <w:rPr>
          <w:b/>
          <w:bCs/>
        </w:rPr>
      </w:pPr>
      <w:r w:rsidRPr="00702DC8">
        <w:rPr>
          <w:b/>
          <w:bCs/>
        </w:rPr>
        <w:t>Please note: This is a DRAFT APPLICATION ONLY. The Centre for Public Engagement and Impact Team can only accept applications submitted via the online form on their website.</w:t>
      </w:r>
    </w:p>
    <w:p w14:paraId="232D017B" w14:textId="77777777" w:rsidR="00C13364" w:rsidRDefault="00C13364" w:rsidP="00AC7A3C">
      <w:pPr>
        <w:jc w:val="center"/>
        <w:rPr>
          <w:b/>
          <w:bCs/>
        </w:rPr>
      </w:pPr>
      <w:r>
        <w:rPr>
          <w:b/>
          <w:bCs/>
        </w:rPr>
        <w:t>We welcome both self-nominations and nominations of your colleagues</w:t>
      </w:r>
      <w:bookmarkStart w:id="0" w:name="_GoBack"/>
      <w:bookmarkEnd w:id="0"/>
    </w:p>
    <w:p w14:paraId="357726A5" w14:textId="77777777" w:rsidR="00853AD9" w:rsidRDefault="002E177C" w:rsidP="00B53D4E">
      <w:r>
        <w:t>The Engagement Awards recognise and reward</w:t>
      </w:r>
      <w:r w:rsidR="00853AD9">
        <w:t xml:space="preserve"> </w:t>
      </w:r>
      <w:r>
        <w:t>excellence in public</w:t>
      </w:r>
      <w:r w:rsidR="00853AD9">
        <w:t xml:space="preserve"> engagement</w:t>
      </w:r>
      <w:r w:rsidR="00C64D7F">
        <w:t>. We are looking to celebrate</w:t>
      </w:r>
      <w:r w:rsidR="00853AD9">
        <w:t xml:space="preserve"> the individuals and teams who run high-quality engagement activities that have provided ‘mutual benefit’: that there have been changes to their work, or the work of Queen Mary, as a result of the engagement; as well as the engagement making a contribution to wider societal changes. </w:t>
      </w:r>
    </w:p>
    <w:p w14:paraId="37124E13" w14:textId="77777777" w:rsidR="00B53D4E" w:rsidRDefault="00B53D4E" w:rsidP="00B53D4E">
      <w:pPr>
        <w:rPr>
          <w:b/>
          <w:bCs/>
        </w:rPr>
      </w:pPr>
      <w:r>
        <w:rPr>
          <w:b/>
          <w:bCs/>
        </w:rPr>
        <w:t>Category Awards:</w:t>
      </w:r>
    </w:p>
    <w:p w14:paraId="544A0957" w14:textId="0BBD0B9A" w:rsidR="00B53D4E" w:rsidRPr="00B53D4E" w:rsidRDefault="00B53D4E" w:rsidP="00B53D4E">
      <w:pPr>
        <w:pStyle w:val="ListParagraph"/>
        <w:numPr>
          <w:ilvl w:val="0"/>
          <w:numId w:val="1"/>
        </w:numPr>
        <w:rPr>
          <w:b/>
          <w:bCs/>
        </w:rPr>
      </w:pPr>
      <w:r w:rsidRPr="7995B1E8">
        <w:rPr>
          <w:b/>
          <w:bCs/>
        </w:rPr>
        <w:t>INSPIRE</w:t>
      </w:r>
      <w:r w:rsidR="000E09B0">
        <w:rPr>
          <w:b/>
          <w:bCs/>
        </w:rPr>
        <w:t>- THE GARRIOT AWARD</w:t>
      </w:r>
      <w:r w:rsidRPr="7995B1E8">
        <w:rPr>
          <w:b/>
          <w:bCs/>
        </w:rPr>
        <w:t xml:space="preserve">: </w:t>
      </w:r>
      <w:r>
        <w:t xml:space="preserve">This award is for those who have inspired others by finding creative and engaging ways to communicate their research such as activities that reach and enthuse new and different </w:t>
      </w:r>
      <w:r w:rsidR="0BEF81AC">
        <w:t>audiences</w:t>
      </w:r>
    </w:p>
    <w:p w14:paraId="375531A9" w14:textId="77777777" w:rsidR="00B53D4E" w:rsidRPr="00B53D4E" w:rsidRDefault="00B53D4E" w:rsidP="00B53D4E">
      <w:pPr>
        <w:pStyle w:val="ListParagraph"/>
        <w:numPr>
          <w:ilvl w:val="0"/>
          <w:numId w:val="1"/>
        </w:numPr>
        <w:rPr>
          <w:b/>
          <w:bCs/>
        </w:rPr>
      </w:pPr>
      <w:r>
        <w:rPr>
          <w:b/>
          <w:bCs/>
        </w:rPr>
        <w:t>INVOLVE:</w:t>
      </w:r>
      <w:r>
        <w:t xml:space="preserve"> This award is for the activity where the public can contribute their knowledge, expertise, or time to research such as citizen science projects, patient involvement activities, and collaborative research projects</w:t>
      </w:r>
    </w:p>
    <w:p w14:paraId="5A5EFF2D" w14:textId="77777777" w:rsidR="00B53D4E" w:rsidRPr="00B53D4E" w:rsidRDefault="00B53D4E" w:rsidP="00B53D4E">
      <w:pPr>
        <w:pStyle w:val="ListParagraph"/>
        <w:numPr>
          <w:ilvl w:val="0"/>
          <w:numId w:val="1"/>
        </w:numPr>
        <w:rPr>
          <w:b/>
          <w:bCs/>
        </w:rPr>
      </w:pPr>
      <w:r>
        <w:rPr>
          <w:b/>
          <w:bCs/>
        </w:rPr>
        <w:t>INTERACT:</w:t>
      </w:r>
      <w:r>
        <w:t xml:space="preserve"> This award recognises the partnerships, collaborations, and community connections that are essential to public engagement, so seeks to celebrate excellent engagement and the partnerships which underpin these projects</w:t>
      </w:r>
    </w:p>
    <w:p w14:paraId="097058F0" w14:textId="77777777" w:rsidR="00B53D4E" w:rsidRPr="00B53D4E" w:rsidRDefault="00B53D4E" w:rsidP="00B53D4E">
      <w:pPr>
        <w:pStyle w:val="ListParagraph"/>
        <w:numPr>
          <w:ilvl w:val="0"/>
          <w:numId w:val="1"/>
        </w:numPr>
        <w:rPr>
          <w:b/>
          <w:bCs/>
        </w:rPr>
      </w:pPr>
      <w:r>
        <w:rPr>
          <w:b/>
          <w:bCs/>
        </w:rPr>
        <w:t>INFLUENCE:</w:t>
      </w:r>
      <w:r>
        <w:t xml:space="preserve"> This award is for the activity where research has been used to influence a shift in attitudes or the way that things are don, whether this be how people think about a topic and their actions, bringing about an organisational change, or influencing policy.</w:t>
      </w:r>
    </w:p>
    <w:p w14:paraId="36109EC5" w14:textId="6D62D1F3" w:rsidR="00C13364" w:rsidRDefault="00B53D4E" w:rsidP="00B53D4E">
      <w:r>
        <w:t>We have two further</w:t>
      </w:r>
      <w:r w:rsidR="00C13364">
        <w:t xml:space="preserve"> named awards (t</w:t>
      </w:r>
      <w:r>
        <w:t xml:space="preserve">he </w:t>
      </w:r>
      <w:r w:rsidRPr="430021C0">
        <w:rPr>
          <w:b/>
          <w:bCs/>
        </w:rPr>
        <w:t>Hawking Award for Developed Understanding of Public Engagement</w:t>
      </w:r>
      <w:r>
        <w:t xml:space="preserve"> and the </w:t>
      </w:r>
      <w:proofErr w:type="spellStart"/>
      <w:r w:rsidR="000E09B0">
        <w:rPr>
          <w:b/>
          <w:bCs/>
        </w:rPr>
        <w:t>McOwan</w:t>
      </w:r>
      <w:proofErr w:type="spellEnd"/>
      <w:r w:rsidR="000E09B0">
        <w:rPr>
          <w:b/>
          <w:bCs/>
        </w:rPr>
        <w:t xml:space="preserve"> </w:t>
      </w:r>
      <w:r w:rsidRPr="430021C0">
        <w:rPr>
          <w:b/>
          <w:bCs/>
        </w:rPr>
        <w:t>Award for Leadership in Public Engagement</w:t>
      </w:r>
      <w:r w:rsidR="00C13364">
        <w:t>) which are awarded as part of the Engagement and Impact Awards</w:t>
      </w:r>
      <w:r w:rsidR="00853AD9">
        <w:t xml:space="preserve"> whose recipients are selected by the Public Engagement Leadership Forum.</w:t>
      </w:r>
    </w:p>
    <w:p w14:paraId="36A7AC28" w14:textId="77777777" w:rsidR="00C13364" w:rsidRDefault="00C13364" w:rsidP="00B53D4E"/>
    <w:p w14:paraId="59844409" w14:textId="77777777" w:rsidR="00C13364" w:rsidRPr="00C13364" w:rsidRDefault="00C13364" w:rsidP="00B53D4E">
      <w:pPr>
        <w:rPr>
          <w:b/>
          <w:bCs/>
        </w:rPr>
      </w:pPr>
      <w:r w:rsidRPr="00C13364">
        <w:rPr>
          <w:b/>
          <w:bCs/>
        </w:rPr>
        <w:t>Application:</w:t>
      </w:r>
    </w:p>
    <w:tbl>
      <w:tblPr>
        <w:tblStyle w:val="TableGrid"/>
        <w:tblW w:w="0" w:type="auto"/>
        <w:tblInd w:w="0" w:type="dxa"/>
        <w:tblLook w:val="04A0" w:firstRow="1" w:lastRow="0" w:firstColumn="1" w:lastColumn="0" w:noHBand="0" w:noVBand="1"/>
      </w:tblPr>
      <w:tblGrid>
        <w:gridCol w:w="9016"/>
      </w:tblGrid>
      <w:tr w:rsidR="00C13364" w14:paraId="26FDCD41"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2EE60" w14:textId="38C5633F" w:rsidR="00C13364" w:rsidRDefault="00C13364" w:rsidP="374D9713">
            <w:pPr>
              <w:rPr>
                <w:b/>
                <w:bCs/>
                <w:sz w:val="24"/>
                <w:szCs w:val="24"/>
              </w:rPr>
            </w:pPr>
            <w:r w:rsidRPr="374D9713">
              <w:rPr>
                <w:b/>
                <w:bCs/>
                <w:sz w:val="24"/>
                <w:szCs w:val="24"/>
              </w:rPr>
              <w:t xml:space="preserve">Please summarise the activity that has taken place </w:t>
            </w:r>
          </w:p>
          <w:p w14:paraId="36EFC24D" w14:textId="77777777" w:rsidR="00C13364" w:rsidRPr="00C13364" w:rsidRDefault="00C13364">
            <w:pPr>
              <w:rPr>
                <w:i/>
                <w:sz w:val="24"/>
                <w:szCs w:val="24"/>
              </w:rPr>
            </w:pPr>
            <w:r>
              <w:rPr>
                <w:i/>
                <w:sz w:val="24"/>
                <w:szCs w:val="24"/>
              </w:rPr>
              <w:t>This will be used in publicity and at the award ceremony if the activity is shortlisted, so please ensure it provides an accessible and interesting oversight to your work. Max 50 words</w:t>
            </w:r>
          </w:p>
        </w:tc>
      </w:tr>
      <w:tr w:rsidR="00C13364" w14:paraId="785F4C3E" w14:textId="77777777" w:rsidTr="7995B1E8">
        <w:tc>
          <w:tcPr>
            <w:tcW w:w="9016" w:type="dxa"/>
            <w:tcBorders>
              <w:top w:val="single" w:sz="4" w:space="0" w:color="auto"/>
              <w:left w:val="single" w:sz="4" w:space="0" w:color="auto"/>
              <w:bottom w:val="single" w:sz="4" w:space="0" w:color="auto"/>
              <w:right w:val="single" w:sz="4" w:space="0" w:color="auto"/>
            </w:tcBorders>
          </w:tcPr>
          <w:p w14:paraId="71B802D0" w14:textId="77777777" w:rsidR="00C13364" w:rsidRDefault="00C13364">
            <w:pPr>
              <w:rPr>
                <w:sz w:val="24"/>
                <w:szCs w:val="24"/>
              </w:rPr>
            </w:pPr>
          </w:p>
          <w:p w14:paraId="3B50DB5A" w14:textId="77777777" w:rsidR="00C13364" w:rsidRDefault="00C13364">
            <w:pPr>
              <w:rPr>
                <w:sz w:val="24"/>
                <w:szCs w:val="24"/>
              </w:rPr>
            </w:pPr>
          </w:p>
          <w:p w14:paraId="27FBD3DA" w14:textId="77777777" w:rsidR="00C13364" w:rsidRDefault="00C13364">
            <w:pPr>
              <w:rPr>
                <w:sz w:val="24"/>
                <w:szCs w:val="24"/>
              </w:rPr>
            </w:pPr>
          </w:p>
          <w:p w14:paraId="02FB28F7" w14:textId="77777777" w:rsidR="00C13364" w:rsidRDefault="00C13364">
            <w:pPr>
              <w:rPr>
                <w:sz w:val="24"/>
                <w:szCs w:val="24"/>
              </w:rPr>
            </w:pPr>
          </w:p>
        </w:tc>
      </w:tr>
      <w:tr w:rsidR="00C13364" w14:paraId="6F6DBB28"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CCF6C" w14:textId="0861DFFA" w:rsidR="00C13364" w:rsidRDefault="00C13364" w:rsidP="7995B1E8">
            <w:pPr>
              <w:rPr>
                <w:b/>
                <w:bCs/>
                <w:sz w:val="24"/>
                <w:szCs w:val="24"/>
              </w:rPr>
            </w:pPr>
            <w:r w:rsidRPr="7995B1E8">
              <w:rPr>
                <w:b/>
                <w:bCs/>
                <w:sz w:val="24"/>
                <w:szCs w:val="24"/>
              </w:rPr>
              <w:t>Please give a more detailed description of the activity, including how you meet the criteria</w:t>
            </w:r>
            <w:r w:rsidR="0039184B">
              <w:rPr>
                <w:b/>
                <w:bCs/>
                <w:sz w:val="24"/>
                <w:szCs w:val="24"/>
              </w:rPr>
              <w:t xml:space="preserve"> (above)</w:t>
            </w:r>
            <w:r w:rsidRPr="7995B1E8">
              <w:rPr>
                <w:b/>
                <w:bCs/>
                <w:sz w:val="24"/>
                <w:szCs w:val="24"/>
              </w:rPr>
              <w:t xml:space="preserve"> for the award category this nomination is for</w:t>
            </w:r>
          </w:p>
          <w:p w14:paraId="4FAE5E8A" w14:textId="77777777" w:rsidR="00C13364" w:rsidRDefault="00C13364">
            <w:pPr>
              <w:rPr>
                <w:i/>
                <w:sz w:val="24"/>
                <w:szCs w:val="24"/>
              </w:rPr>
            </w:pPr>
            <w:r>
              <w:rPr>
                <w:i/>
                <w:sz w:val="24"/>
                <w:szCs w:val="24"/>
              </w:rPr>
              <w:t>Max 250 words</w:t>
            </w:r>
          </w:p>
        </w:tc>
      </w:tr>
      <w:tr w:rsidR="00C13364" w14:paraId="56CD8076" w14:textId="77777777" w:rsidTr="7995B1E8">
        <w:tc>
          <w:tcPr>
            <w:tcW w:w="9016" w:type="dxa"/>
            <w:tcBorders>
              <w:top w:val="single" w:sz="4" w:space="0" w:color="auto"/>
              <w:left w:val="single" w:sz="4" w:space="0" w:color="auto"/>
              <w:bottom w:val="single" w:sz="4" w:space="0" w:color="auto"/>
              <w:right w:val="single" w:sz="4" w:space="0" w:color="auto"/>
            </w:tcBorders>
          </w:tcPr>
          <w:p w14:paraId="5FB1E45E" w14:textId="77777777" w:rsidR="00C13364" w:rsidRDefault="00C13364">
            <w:pPr>
              <w:rPr>
                <w:sz w:val="24"/>
                <w:szCs w:val="24"/>
              </w:rPr>
            </w:pPr>
          </w:p>
          <w:p w14:paraId="4692C749" w14:textId="77777777" w:rsidR="00C13364" w:rsidRDefault="00C13364">
            <w:pPr>
              <w:rPr>
                <w:sz w:val="24"/>
                <w:szCs w:val="24"/>
              </w:rPr>
            </w:pPr>
          </w:p>
          <w:p w14:paraId="07F40CE5" w14:textId="77777777" w:rsidR="00C13364" w:rsidRDefault="00C13364">
            <w:pPr>
              <w:rPr>
                <w:sz w:val="24"/>
                <w:szCs w:val="24"/>
              </w:rPr>
            </w:pPr>
          </w:p>
          <w:p w14:paraId="389F6AB5" w14:textId="77777777" w:rsidR="00C13364" w:rsidRDefault="00C13364">
            <w:pPr>
              <w:rPr>
                <w:sz w:val="24"/>
                <w:szCs w:val="24"/>
              </w:rPr>
            </w:pPr>
          </w:p>
        </w:tc>
      </w:tr>
      <w:tr w:rsidR="00C13364" w14:paraId="5FB2B21C"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C61F7D" w14:textId="7327D97D" w:rsidR="00C13364" w:rsidRDefault="00C13364" w:rsidP="7995B1E8">
            <w:pPr>
              <w:rPr>
                <w:i/>
                <w:iCs/>
                <w:sz w:val="24"/>
                <w:szCs w:val="24"/>
              </w:rPr>
            </w:pPr>
            <w:r w:rsidRPr="7995B1E8">
              <w:rPr>
                <w:b/>
                <w:bCs/>
                <w:sz w:val="24"/>
                <w:szCs w:val="24"/>
              </w:rPr>
              <w:lastRenderedPageBreak/>
              <w:t>Who were the participants in this activity</w:t>
            </w:r>
            <w:r w:rsidR="000201CC">
              <w:rPr>
                <w:b/>
                <w:bCs/>
                <w:sz w:val="24"/>
                <w:szCs w:val="24"/>
              </w:rPr>
              <w:t>,</w:t>
            </w:r>
            <w:r w:rsidRPr="7995B1E8">
              <w:rPr>
                <w:b/>
                <w:bCs/>
                <w:sz w:val="24"/>
                <w:szCs w:val="24"/>
              </w:rPr>
              <w:t xml:space="preserve"> how were they engaged with</w:t>
            </w:r>
            <w:r w:rsidR="000201CC">
              <w:rPr>
                <w:b/>
                <w:bCs/>
                <w:sz w:val="24"/>
                <w:szCs w:val="24"/>
              </w:rPr>
              <w:t xml:space="preserve"> and what were the changes that happened in res</w:t>
            </w:r>
            <w:r w:rsidR="000E09B0">
              <w:rPr>
                <w:b/>
                <w:bCs/>
                <w:sz w:val="24"/>
                <w:szCs w:val="24"/>
              </w:rPr>
              <w:t>ponse to the activities</w:t>
            </w:r>
            <w:r w:rsidRPr="7995B1E8">
              <w:rPr>
                <w:b/>
                <w:bCs/>
                <w:sz w:val="24"/>
                <w:szCs w:val="24"/>
              </w:rPr>
              <w:t xml:space="preserve">? </w:t>
            </w:r>
            <w:r w:rsidRPr="7995B1E8">
              <w:rPr>
                <w:i/>
                <w:iCs/>
                <w:sz w:val="24"/>
                <w:szCs w:val="24"/>
              </w:rPr>
              <w:t>Max 200 words</w:t>
            </w:r>
          </w:p>
        </w:tc>
      </w:tr>
      <w:tr w:rsidR="00C13364" w14:paraId="14EA20E1" w14:textId="77777777" w:rsidTr="7995B1E8">
        <w:tc>
          <w:tcPr>
            <w:tcW w:w="9016" w:type="dxa"/>
            <w:tcBorders>
              <w:top w:val="single" w:sz="4" w:space="0" w:color="auto"/>
              <w:left w:val="single" w:sz="4" w:space="0" w:color="auto"/>
              <w:bottom w:val="single" w:sz="4" w:space="0" w:color="auto"/>
              <w:right w:val="single" w:sz="4" w:space="0" w:color="auto"/>
            </w:tcBorders>
          </w:tcPr>
          <w:p w14:paraId="6567C2BF" w14:textId="77777777" w:rsidR="00C13364" w:rsidRDefault="00C13364">
            <w:pPr>
              <w:rPr>
                <w:sz w:val="24"/>
                <w:szCs w:val="24"/>
              </w:rPr>
            </w:pPr>
          </w:p>
          <w:p w14:paraId="58A70CC6" w14:textId="77777777" w:rsidR="00C13364" w:rsidRDefault="00C13364">
            <w:pPr>
              <w:rPr>
                <w:sz w:val="24"/>
                <w:szCs w:val="24"/>
              </w:rPr>
            </w:pPr>
          </w:p>
          <w:p w14:paraId="1BA1FDA5" w14:textId="77777777" w:rsidR="00C13364" w:rsidRDefault="00C13364">
            <w:pPr>
              <w:rPr>
                <w:sz w:val="24"/>
                <w:szCs w:val="24"/>
              </w:rPr>
            </w:pPr>
          </w:p>
          <w:p w14:paraId="308C6421" w14:textId="77777777" w:rsidR="00C13364" w:rsidRDefault="00C13364">
            <w:pPr>
              <w:rPr>
                <w:sz w:val="24"/>
                <w:szCs w:val="24"/>
              </w:rPr>
            </w:pPr>
          </w:p>
        </w:tc>
      </w:tr>
      <w:tr w:rsidR="00C13364" w14:paraId="0185DDA9"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FC17E0" w14:textId="77777777" w:rsidR="00C13364" w:rsidRDefault="00C13364">
            <w:pPr>
              <w:rPr>
                <w:b/>
                <w:sz w:val="24"/>
                <w:szCs w:val="24"/>
              </w:rPr>
            </w:pPr>
            <w:r>
              <w:rPr>
                <w:b/>
                <w:sz w:val="24"/>
                <w:szCs w:val="24"/>
              </w:rPr>
              <w:t xml:space="preserve">How were you or your research/learning influenced as a result of this activity? </w:t>
            </w:r>
          </w:p>
          <w:p w14:paraId="062CD8CD" w14:textId="77777777" w:rsidR="00C13364" w:rsidRDefault="00C13364">
            <w:pPr>
              <w:rPr>
                <w:i/>
                <w:sz w:val="24"/>
                <w:szCs w:val="24"/>
              </w:rPr>
            </w:pPr>
            <w:r>
              <w:rPr>
                <w:i/>
                <w:sz w:val="24"/>
                <w:szCs w:val="24"/>
              </w:rPr>
              <w:t>Max 200 words</w:t>
            </w:r>
          </w:p>
        </w:tc>
      </w:tr>
      <w:tr w:rsidR="00C13364" w14:paraId="198AFB0C" w14:textId="77777777" w:rsidTr="7995B1E8">
        <w:tc>
          <w:tcPr>
            <w:tcW w:w="9016" w:type="dxa"/>
            <w:tcBorders>
              <w:top w:val="single" w:sz="4" w:space="0" w:color="auto"/>
              <w:left w:val="single" w:sz="4" w:space="0" w:color="auto"/>
              <w:bottom w:val="single" w:sz="4" w:space="0" w:color="auto"/>
              <w:right w:val="single" w:sz="4" w:space="0" w:color="auto"/>
            </w:tcBorders>
          </w:tcPr>
          <w:p w14:paraId="07953DD1" w14:textId="77777777" w:rsidR="00C13364" w:rsidRDefault="00C13364">
            <w:pPr>
              <w:rPr>
                <w:sz w:val="24"/>
                <w:szCs w:val="24"/>
              </w:rPr>
            </w:pPr>
          </w:p>
          <w:p w14:paraId="03712EDB" w14:textId="77777777" w:rsidR="00C13364" w:rsidRDefault="00C13364">
            <w:pPr>
              <w:rPr>
                <w:sz w:val="24"/>
                <w:szCs w:val="24"/>
              </w:rPr>
            </w:pPr>
          </w:p>
          <w:p w14:paraId="281F41D1" w14:textId="77777777" w:rsidR="00C13364" w:rsidRDefault="00C13364">
            <w:pPr>
              <w:rPr>
                <w:sz w:val="24"/>
                <w:szCs w:val="24"/>
              </w:rPr>
            </w:pPr>
          </w:p>
          <w:p w14:paraId="522CBE3D" w14:textId="77777777" w:rsidR="00C13364" w:rsidRDefault="00C13364">
            <w:pPr>
              <w:rPr>
                <w:sz w:val="24"/>
                <w:szCs w:val="24"/>
              </w:rPr>
            </w:pPr>
          </w:p>
        </w:tc>
      </w:tr>
      <w:tr w:rsidR="00C13364" w14:paraId="080ED302"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DC518" w14:textId="77777777" w:rsidR="00C13364" w:rsidRPr="00C13364" w:rsidRDefault="00C13364">
            <w:pPr>
              <w:rPr>
                <w:b/>
                <w:sz w:val="24"/>
                <w:szCs w:val="24"/>
              </w:rPr>
            </w:pPr>
            <w:r>
              <w:rPr>
                <w:b/>
                <w:sz w:val="24"/>
                <w:szCs w:val="24"/>
              </w:rPr>
              <w:t xml:space="preserve">What is innovative about this activity, or why has it proved more effective than similar activities? </w:t>
            </w:r>
            <w:r>
              <w:rPr>
                <w:i/>
                <w:sz w:val="24"/>
                <w:szCs w:val="24"/>
              </w:rPr>
              <w:t>Max 200 words</w:t>
            </w:r>
          </w:p>
        </w:tc>
      </w:tr>
      <w:tr w:rsidR="00C13364" w14:paraId="5137E905" w14:textId="77777777" w:rsidTr="7995B1E8">
        <w:tc>
          <w:tcPr>
            <w:tcW w:w="9016" w:type="dxa"/>
            <w:tcBorders>
              <w:top w:val="single" w:sz="4" w:space="0" w:color="auto"/>
              <w:left w:val="single" w:sz="4" w:space="0" w:color="auto"/>
              <w:bottom w:val="single" w:sz="4" w:space="0" w:color="auto"/>
              <w:right w:val="single" w:sz="4" w:space="0" w:color="auto"/>
            </w:tcBorders>
          </w:tcPr>
          <w:p w14:paraId="3BC1AA6D" w14:textId="77777777" w:rsidR="00C13364" w:rsidRDefault="00C13364">
            <w:pPr>
              <w:rPr>
                <w:sz w:val="24"/>
                <w:szCs w:val="24"/>
              </w:rPr>
            </w:pPr>
          </w:p>
          <w:p w14:paraId="0FB3E201" w14:textId="77777777" w:rsidR="00C13364" w:rsidRDefault="00C13364">
            <w:pPr>
              <w:rPr>
                <w:sz w:val="24"/>
                <w:szCs w:val="24"/>
              </w:rPr>
            </w:pPr>
          </w:p>
          <w:p w14:paraId="02F20201" w14:textId="77777777" w:rsidR="00C13364" w:rsidRDefault="00C13364">
            <w:pPr>
              <w:rPr>
                <w:sz w:val="24"/>
                <w:szCs w:val="24"/>
              </w:rPr>
            </w:pPr>
          </w:p>
          <w:p w14:paraId="19439856" w14:textId="77777777" w:rsidR="00C13364" w:rsidRDefault="00C13364">
            <w:pPr>
              <w:rPr>
                <w:sz w:val="24"/>
                <w:szCs w:val="24"/>
              </w:rPr>
            </w:pPr>
          </w:p>
        </w:tc>
      </w:tr>
      <w:tr w:rsidR="00C13364" w14:paraId="4B7EF8CC"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F3441F" w14:textId="5ACF7856" w:rsidR="00C13364" w:rsidRDefault="00C13364">
            <w:pPr>
              <w:rPr>
                <w:b/>
                <w:sz w:val="24"/>
                <w:szCs w:val="24"/>
              </w:rPr>
            </w:pPr>
            <w:r>
              <w:rPr>
                <w:b/>
                <w:sz w:val="24"/>
                <w:szCs w:val="24"/>
              </w:rPr>
              <w:t xml:space="preserve">Did you work with any external partners? If so, how were they involved in the project, in what way did they contribute to the activity and what did they get out of it? </w:t>
            </w:r>
          </w:p>
          <w:p w14:paraId="57895B43" w14:textId="77777777" w:rsidR="00C13364" w:rsidRDefault="00C13364">
            <w:pPr>
              <w:rPr>
                <w:i/>
                <w:sz w:val="24"/>
                <w:szCs w:val="24"/>
              </w:rPr>
            </w:pPr>
            <w:r>
              <w:rPr>
                <w:i/>
                <w:sz w:val="24"/>
                <w:szCs w:val="24"/>
              </w:rPr>
              <w:t>Max 200 words</w:t>
            </w:r>
          </w:p>
        </w:tc>
      </w:tr>
      <w:tr w:rsidR="00C13364" w14:paraId="29B55872" w14:textId="77777777" w:rsidTr="7995B1E8">
        <w:tc>
          <w:tcPr>
            <w:tcW w:w="9016" w:type="dxa"/>
            <w:tcBorders>
              <w:top w:val="single" w:sz="4" w:space="0" w:color="auto"/>
              <w:left w:val="single" w:sz="4" w:space="0" w:color="auto"/>
              <w:bottom w:val="single" w:sz="4" w:space="0" w:color="auto"/>
              <w:right w:val="single" w:sz="4" w:space="0" w:color="auto"/>
            </w:tcBorders>
          </w:tcPr>
          <w:p w14:paraId="611B93AF" w14:textId="77777777" w:rsidR="00C13364" w:rsidRDefault="00C13364">
            <w:pPr>
              <w:rPr>
                <w:sz w:val="24"/>
                <w:szCs w:val="24"/>
              </w:rPr>
            </w:pPr>
          </w:p>
          <w:p w14:paraId="79FD77CA" w14:textId="77777777" w:rsidR="00C13364" w:rsidRDefault="00C13364">
            <w:pPr>
              <w:rPr>
                <w:sz w:val="24"/>
                <w:szCs w:val="24"/>
              </w:rPr>
            </w:pPr>
          </w:p>
          <w:p w14:paraId="0BE96AB6" w14:textId="77777777" w:rsidR="00C13364" w:rsidRDefault="00C13364">
            <w:pPr>
              <w:rPr>
                <w:sz w:val="24"/>
                <w:szCs w:val="24"/>
              </w:rPr>
            </w:pPr>
          </w:p>
          <w:p w14:paraId="14AF7201" w14:textId="77777777" w:rsidR="00C13364" w:rsidRDefault="00C13364">
            <w:pPr>
              <w:rPr>
                <w:sz w:val="24"/>
                <w:szCs w:val="24"/>
              </w:rPr>
            </w:pPr>
          </w:p>
        </w:tc>
      </w:tr>
      <w:tr w:rsidR="00C13364" w14:paraId="4CE6AE8F" w14:textId="77777777" w:rsidTr="7995B1E8">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0EDD37" w14:textId="77777777" w:rsidR="00C13364" w:rsidRDefault="00C13364">
            <w:pPr>
              <w:rPr>
                <w:b/>
                <w:sz w:val="24"/>
                <w:szCs w:val="24"/>
              </w:rPr>
            </w:pPr>
            <w:r>
              <w:rPr>
                <w:b/>
                <w:sz w:val="24"/>
                <w:szCs w:val="24"/>
              </w:rPr>
              <w:t>*Optional testimony: from a third party supporting the application</w:t>
            </w:r>
          </w:p>
          <w:p w14:paraId="2E494B9E" w14:textId="77777777" w:rsidR="00C13364" w:rsidRDefault="00C13364">
            <w:pPr>
              <w:rPr>
                <w:i/>
                <w:sz w:val="24"/>
                <w:szCs w:val="24"/>
              </w:rPr>
            </w:pPr>
            <w:r>
              <w:rPr>
                <w:i/>
                <w:sz w:val="24"/>
                <w:szCs w:val="24"/>
              </w:rPr>
              <w:t xml:space="preserve">You may include an optional testimony to support </w:t>
            </w:r>
            <w:r w:rsidR="002E177C">
              <w:rPr>
                <w:i/>
                <w:sz w:val="24"/>
                <w:szCs w:val="24"/>
              </w:rPr>
              <w:t xml:space="preserve">some of the information you have included in your application form. </w:t>
            </w:r>
            <w:r>
              <w:rPr>
                <w:i/>
                <w:sz w:val="24"/>
                <w:szCs w:val="24"/>
              </w:rPr>
              <w:t>These</w:t>
            </w:r>
            <w:r w:rsidR="002E177C">
              <w:rPr>
                <w:i/>
                <w:sz w:val="24"/>
                <w:szCs w:val="24"/>
              </w:rPr>
              <w:t xml:space="preserve"> testimonies</w:t>
            </w:r>
            <w:r>
              <w:rPr>
                <w:i/>
                <w:sz w:val="24"/>
                <w:szCs w:val="24"/>
              </w:rPr>
              <w:t xml:space="preserve"> can be from within Queen Mary or from external partners and connections</w:t>
            </w:r>
          </w:p>
        </w:tc>
      </w:tr>
      <w:tr w:rsidR="00C13364" w14:paraId="64D1B10A" w14:textId="77777777" w:rsidTr="7995B1E8">
        <w:tc>
          <w:tcPr>
            <w:tcW w:w="9016" w:type="dxa"/>
            <w:tcBorders>
              <w:top w:val="single" w:sz="4" w:space="0" w:color="auto"/>
              <w:left w:val="single" w:sz="4" w:space="0" w:color="auto"/>
              <w:bottom w:val="single" w:sz="4" w:space="0" w:color="auto"/>
              <w:right w:val="single" w:sz="4" w:space="0" w:color="auto"/>
            </w:tcBorders>
          </w:tcPr>
          <w:p w14:paraId="48C38CB3" w14:textId="77777777" w:rsidR="00C13364" w:rsidRDefault="00C13364">
            <w:pPr>
              <w:rPr>
                <w:sz w:val="24"/>
                <w:szCs w:val="24"/>
              </w:rPr>
            </w:pPr>
          </w:p>
          <w:p w14:paraId="10F98652" w14:textId="77777777" w:rsidR="00C13364" w:rsidRDefault="00C13364">
            <w:pPr>
              <w:rPr>
                <w:sz w:val="24"/>
                <w:szCs w:val="24"/>
              </w:rPr>
            </w:pPr>
          </w:p>
          <w:p w14:paraId="4FA2C2B7" w14:textId="77777777" w:rsidR="00C13364" w:rsidRDefault="00C13364">
            <w:pPr>
              <w:rPr>
                <w:sz w:val="24"/>
                <w:szCs w:val="24"/>
              </w:rPr>
            </w:pPr>
          </w:p>
          <w:p w14:paraId="3214D8E6" w14:textId="77777777" w:rsidR="00C13364" w:rsidRDefault="00C13364">
            <w:pPr>
              <w:rPr>
                <w:sz w:val="24"/>
                <w:szCs w:val="24"/>
              </w:rPr>
            </w:pPr>
          </w:p>
        </w:tc>
      </w:tr>
    </w:tbl>
    <w:p w14:paraId="5B81C365" w14:textId="77777777" w:rsidR="00C13364" w:rsidRPr="00B53D4E" w:rsidRDefault="00C13364" w:rsidP="00B53D4E"/>
    <w:sectPr w:rsidR="00C13364" w:rsidRPr="00B53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E8D"/>
    <w:multiLevelType w:val="hybridMultilevel"/>
    <w:tmpl w:val="AFA4AC1A"/>
    <w:lvl w:ilvl="0" w:tplc="E9B43E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86"/>
    <w:rsid w:val="000111FA"/>
    <w:rsid w:val="000201CC"/>
    <w:rsid w:val="00033EDF"/>
    <w:rsid w:val="000B701A"/>
    <w:rsid w:val="000E09B0"/>
    <w:rsid w:val="000F5FBF"/>
    <w:rsid w:val="0019021F"/>
    <w:rsid w:val="0019500F"/>
    <w:rsid w:val="002E177C"/>
    <w:rsid w:val="00334A83"/>
    <w:rsid w:val="0039184B"/>
    <w:rsid w:val="005C2649"/>
    <w:rsid w:val="00654C86"/>
    <w:rsid w:val="006876B3"/>
    <w:rsid w:val="00702DC8"/>
    <w:rsid w:val="007469E1"/>
    <w:rsid w:val="00794001"/>
    <w:rsid w:val="007E1EDA"/>
    <w:rsid w:val="00804F45"/>
    <w:rsid w:val="00853AD9"/>
    <w:rsid w:val="00871715"/>
    <w:rsid w:val="00964BAC"/>
    <w:rsid w:val="00975FFA"/>
    <w:rsid w:val="00AC7A3C"/>
    <w:rsid w:val="00B53D4E"/>
    <w:rsid w:val="00C13364"/>
    <w:rsid w:val="00C64D7F"/>
    <w:rsid w:val="00CD114A"/>
    <w:rsid w:val="00D92710"/>
    <w:rsid w:val="00EB319E"/>
    <w:rsid w:val="09EAC9B1"/>
    <w:rsid w:val="0B0D1DBD"/>
    <w:rsid w:val="0BEF81AC"/>
    <w:rsid w:val="15D5D778"/>
    <w:rsid w:val="16A37274"/>
    <w:rsid w:val="374D9713"/>
    <w:rsid w:val="430021C0"/>
    <w:rsid w:val="54487FDE"/>
    <w:rsid w:val="5568BFD6"/>
    <w:rsid w:val="6C4DF143"/>
    <w:rsid w:val="74E46ED0"/>
    <w:rsid w:val="7995B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DAA5"/>
  <w15:chartTrackingRefBased/>
  <w15:docId w15:val="{24B549CA-73AC-4C17-8628-4C3C8526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4E"/>
    <w:pPr>
      <w:ind w:left="720"/>
      <w:contextualSpacing/>
    </w:pPr>
  </w:style>
  <w:style w:type="table" w:styleId="TableGrid">
    <w:name w:val="Table Grid"/>
    <w:basedOn w:val="TableNormal"/>
    <w:uiPriority w:val="39"/>
    <w:rsid w:val="00C13364"/>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D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C845F2A76E4224E8CF1C64DD94E5661" ma:contentTypeVersion="35" ma:contentTypeDescription="" ma:contentTypeScope="" ma:versionID="aae583112f4dd73960330d72dec989e5">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c57f380c055c32e1715055ef4a2385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0ad973b-ef83-4137-936a-7ffa771c4c0c}"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0ad973b-ef83-4137-936a-7ffa771c4c0c}"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AC72D2D2-ED91-40AE-9CF5-02C3EEAAEBE5}">
  <ds:schemaRefs>
    <ds:schemaRef ds:uri="http://schemas.microsoft.com/sharepoint/v3/contenttype/forms"/>
  </ds:schemaRefs>
</ds:datastoreItem>
</file>

<file path=customXml/itemProps2.xml><?xml version="1.0" encoding="utf-8"?>
<ds:datastoreItem xmlns:ds="http://schemas.openxmlformats.org/officeDocument/2006/customXml" ds:itemID="{A45A85B5-4D7B-4206-BF81-E74AD476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82C9E-7EC7-427D-AA56-74CEE7B6C3BF}">
  <ds:schemaRefs>
    <ds:schemaRef ds:uri="Microsoft.SharePoint.Taxonomy.ContentTypeSync"/>
  </ds:schemaRefs>
</ds:datastoreItem>
</file>

<file path=customXml/itemProps4.xml><?xml version="1.0" encoding="utf-8"?>
<ds:datastoreItem xmlns:ds="http://schemas.openxmlformats.org/officeDocument/2006/customXml" ds:itemID="{BC04FC42-1D5D-412C-BAC2-4E0647E4F4D6}">
  <ds:schemaRefs>
    <ds:schemaRef ds:uri="45ae7f3d-bcd0-4e4b-af93-f03a9fbb19b5"/>
    <ds:schemaRef ds:uri="http://schemas.openxmlformats.org/package/2006/metadata/core-properties"/>
    <ds:schemaRef ds:uri="6649982f-b66b-4072-8006-4697fed55f9d"/>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d5efd484-15aa-41a0-83f6-0646502cb6d6"/>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 Day</dc:creator>
  <cp:keywords/>
  <dc:description/>
  <cp:lastModifiedBy>Natt Day</cp:lastModifiedBy>
  <cp:revision>2</cp:revision>
  <dcterms:created xsi:type="dcterms:W3CDTF">2021-03-24T15:06:00Z</dcterms:created>
  <dcterms:modified xsi:type="dcterms:W3CDTF">2021-03-24T15:06:00Z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0x0101005EA864BF41DF8A41860E925F5B29BCF500AC845F2A76E4224E8CF1C64DD94E5661</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