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21015" w14:textId="77777777" w:rsidR="00B4680F" w:rsidRPr="006927FE" w:rsidRDefault="00B4680F">
      <w:pPr>
        <w:spacing w:after="8" w:line="259" w:lineRule="auto"/>
        <w:ind w:left="79" w:firstLine="0"/>
        <w:jc w:val="center"/>
        <w:rPr>
          <w:rFonts w:ascii="Arial" w:hAnsi="Arial" w:cs="Arial"/>
          <w:noProof/>
          <w:vertAlign w:val="subscript"/>
        </w:rPr>
      </w:pPr>
    </w:p>
    <w:p w14:paraId="0B7FF5AF" w14:textId="77777777" w:rsidR="00F12B1F" w:rsidRPr="00E41C27" w:rsidRDefault="00941D9C">
      <w:pPr>
        <w:spacing w:after="0" w:line="259" w:lineRule="auto"/>
        <w:ind w:left="77" w:firstLine="0"/>
        <w:jc w:val="center"/>
        <w:rPr>
          <w:rFonts w:ascii="Arial" w:eastAsia="Cambria" w:hAnsi="Arial" w:cs="Arial"/>
          <w:b/>
          <w:sz w:val="24"/>
        </w:rPr>
      </w:pPr>
      <w:r w:rsidRPr="00E41C27">
        <w:rPr>
          <w:rFonts w:ascii="Arial" w:eastAsia="Cambria" w:hAnsi="Arial" w:cs="Arial"/>
          <w:b/>
          <w:sz w:val="24"/>
        </w:rPr>
        <w:t xml:space="preserve"> </w:t>
      </w:r>
    </w:p>
    <w:p w14:paraId="4700FE62" w14:textId="77777777" w:rsidR="00E30625" w:rsidRPr="00E41C27" w:rsidRDefault="00E30625" w:rsidP="001468B3">
      <w:pPr>
        <w:spacing w:after="0" w:line="259" w:lineRule="auto"/>
        <w:ind w:left="77" w:firstLine="0"/>
        <w:jc w:val="center"/>
        <w:rPr>
          <w:rFonts w:ascii="Arial" w:eastAsia="Cambria" w:hAnsi="Arial" w:cs="Arial"/>
          <w:b/>
          <w:noProof/>
          <w:sz w:val="24"/>
        </w:rPr>
      </w:pPr>
    </w:p>
    <w:p w14:paraId="0C2BDE34" w14:textId="77777777" w:rsidR="00E30625" w:rsidRPr="00E41C27" w:rsidRDefault="008576B6" w:rsidP="001468B3">
      <w:pPr>
        <w:spacing w:after="0" w:line="259" w:lineRule="auto"/>
        <w:ind w:left="77" w:firstLine="0"/>
        <w:jc w:val="center"/>
        <w:rPr>
          <w:rFonts w:ascii="Arial" w:eastAsia="Cambria" w:hAnsi="Arial" w:cs="Arial"/>
          <w:b/>
          <w:noProof/>
          <w:sz w:val="24"/>
        </w:rPr>
      </w:pPr>
      <w:r w:rsidRPr="00E41C27">
        <w:rPr>
          <w:rFonts w:ascii="Arial" w:hAnsi="Arial" w:cs="Arial"/>
          <w:b/>
          <w:bCs/>
          <w:i/>
          <w:noProof/>
          <w:color w:val="0070C0"/>
          <w:spacing w:val="-1"/>
          <w:sz w:val="20"/>
          <w:szCs w:val="20"/>
        </w:rPr>
        <w:drawing>
          <wp:inline distT="0" distB="0" distL="0" distR="0" wp14:anchorId="570F3B3D" wp14:editId="7E60655A">
            <wp:extent cx="2879677" cy="762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9447" cy="7672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F83A40" w14:textId="77777777" w:rsidR="00AB2EB6" w:rsidRPr="00E41C27" w:rsidRDefault="00AB2EB6">
      <w:pPr>
        <w:spacing w:after="0" w:line="259" w:lineRule="auto"/>
        <w:ind w:left="77" w:firstLine="0"/>
        <w:jc w:val="center"/>
        <w:rPr>
          <w:rFonts w:ascii="Arial" w:hAnsi="Arial" w:cs="Arial"/>
          <w:sz w:val="28"/>
          <w:szCs w:val="28"/>
        </w:rPr>
      </w:pPr>
    </w:p>
    <w:p w14:paraId="12DF560F" w14:textId="77777777" w:rsidR="00F12B1F" w:rsidRPr="00E41C27" w:rsidRDefault="00941D9C" w:rsidP="001468B3">
      <w:pPr>
        <w:spacing w:after="137" w:line="259" w:lineRule="auto"/>
        <w:ind w:left="37"/>
        <w:jc w:val="center"/>
        <w:rPr>
          <w:rFonts w:ascii="Arial" w:hAnsi="Arial" w:cs="Arial"/>
          <w:color w:val="auto"/>
        </w:rPr>
      </w:pPr>
      <w:r w:rsidRPr="00E41C27">
        <w:rPr>
          <w:rFonts w:ascii="Arial" w:eastAsia="Cambria" w:hAnsi="Arial" w:cs="Arial"/>
          <w:b/>
          <w:color w:val="auto"/>
        </w:rPr>
        <w:t>Institute for the Humanities and Social Sciences (IHSS)</w:t>
      </w:r>
    </w:p>
    <w:p w14:paraId="1CF548C1" w14:textId="77777777" w:rsidR="00A65ADB" w:rsidRPr="00E41C27" w:rsidRDefault="00941D9C">
      <w:pPr>
        <w:spacing w:after="0" w:line="259" w:lineRule="auto"/>
        <w:ind w:left="77" w:firstLine="0"/>
        <w:jc w:val="center"/>
        <w:rPr>
          <w:rFonts w:ascii="Arial" w:hAnsi="Arial" w:cs="Arial"/>
        </w:rPr>
      </w:pPr>
      <w:r w:rsidRPr="00E41C27">
        <w:rPr>
          <w:rFonts w:ascii="Arial" w:eastAsia="Cambria" w:hAnsi="Arial" w:cs="Arial"/>
          <w:b/>
        </w:rPr>
        <w:t xml:space="preserve"> </w:t>
      </w:r>
    </w:p>
    <w:p w14:paraId="08F4DCA6" w14:textId="77777777" w:rsidR="003E57F8" w:rsidRDefault="004312EE" w:rsidP="001468B3">
      <w:pPr>
        <w:spacing w:after="89" w:line="259" w:lineRule="auto"/>
        <w:ind w:left="37" w:right="1"/>
        <w:jc w:val="center"/>
        <w:rPr>
          <w:rFonts w:ascii="Arial" w:eastAsia="Cambria" w:hAnsi="Arial" w:cs="Arial"/>
          <w:b/>
        </w:rPr>
      </w:pPr>
      <w:r w:rsidRPr="00E41C27">
        <w:rPr>
          <w:rFonts w:ascii="Arial" w:eastAsia="Cambria" w:hAnsi="Arial" w:cs="Arial"/>
          <w:b/>
        </w:rPr>
        <w:t>I</w:t>
      </w:r>
      <w:r w:rsidR="00E707F3" w:rsidRPr="00E41C27">
        <w:rPr>
          <w:rFonts w:ascii="Arial" w:eastAsia="Cambria" w:hAnsi="Arial" w:cs="Arial"/>
          <w:b/>
        </w:rPr>
        <w:t xml:space="preserve">HSS Early Career Workshop Funding Scheme </w:t>
      </w:r>
      <w:r w:rsidR="00882ED0">
        <w:rPr>
          <w:rFonts w:ascii="Arial" w:eastAsia="Cambria" w:hAnsi="Arial" w:cs="Arial"/>
          <w:b/>
        </w:rPr>
        <w:t>202</w:t>
      </w:r>
      <w:r w:rsidR="006927FE">
        <w:rPr>
          <w:rFonts w:ascii="Arial" w:eastAsia="Cambria" w:hAnsi="Arial" w:cs="Arial"/>
          <w:b/>
        </w:rPr>
        <w:t>2-23</w:t>
      </w:r>
    </w:p>
    <w:p w14:paraId="3541C779" w14:textId="77777777" w:rsidR="008258CC" w:rsidRDefault="008258CC" w:rsidP="001468B3">
      <w:pPr>
        <w:spacing w:after="89" w:line="259" w:lineRule="auto"/>
        <w:ind w:left="37" w:right="1"/>
        <w:jc w:val="center"/>
        <w:rPr>
          <w:rFonts w:ascii="Arial" w:eastAsia="Cambria" w:hAnsi="Arial" w:cs="Arial"/>
          <w:b/>
        </w:rPr>
      </w:pPr>
    </w:p>
    <w:p w14:paraId="56B467CB" w14:textId="1249BFD8" w:rsidR="008258CC" w:rsidRPr="003E6E51" w:rsidRDefault="008258CC" w:rsidP="008258CC">
      <w:pPr>
        <w:spacing w:after="60" w:line="240" w:lineRule="auto"/>
        <w:ind w:left="10"/>
        <w:jc w:val="center"/>
        <w:rPr>
          <w:rFonts w:ascii="Arial" w:hAnsi="Arial" w:cs="Arial"/>
          <w:color w:val="auto"/>
        </w:rPr>
      </w:pPr>
      <w:r w:rsidRPr="003E6E51">
        <w:rPr>
          <w:rFonts w:ascii="Arial" w:hAnsi="Arial" w:cs="Arial"/>
          <w:b/>
          <w:color w:val="auto"/>
        </w:rPr>
        <w:t xml:space="preserve">Application deadline: </w:t>
      </w:r>
      <w:r w:rsidRPr="003E6E51">
        <w:rPr>
          <w:rFonts w:ascii="Arial" w:hAnsi="Arial" w:cs="Arial"/>
          <w:b/>
          <w:iCs/>
          <w:color w:val="002060"/>
        </w:rPr>
        <w:t>Friday, 11 November 2022</w:t>
      </w:r>
      <w:r w:rsidR="003E6E51">
        <w:rPr>
          <w:rFonts w:ascii="Arial" w:hAnsi="Arial" w:cs="Arial"/>
          <w:b/>
          <w:iCs/>
          <w:color w:val="002060"/>
        </w:rPr>
        <w:t xml:space="preserve"> -</w:t>
      </w:r>
      <w:r w:rsidRPr="003E6E51">
        <w:rPr>
          <w:rFonts w:ascii="Arial" w:hAnsi="Arial" w:cs="Arial"/>
          <w:b/>
          <w:iCs/>
          <w:color w:val="002060"/>
        </w:rPr>
        <w:t xml:space="preserve"> 12 noon</w:t>
      </w:r>
    </w:p>
    <w:p w14:paraId="31D1F2AB" w14:textId="77777777" w:rsidR="008258CC" w:rsidRPr="00E41C27" w:rsidRDefault="008258CC" w:rsidP="001468B3">
      <w:pPr>
        <w:spacing w:after="89" w:line="259" w:lineRule="auto"/>
        <w:ind w:left="37" w:right="1"/>
        <w:jc w:val="center"/>
        <w:rPr>
          <w:rFonts w:ascii="Arial" w:eastAsia="Cambria" w:hAnsi="Arial" w:cs="Arial"/>
          <w:b/>
        </w:rPr>
      </w:pPr>
    </w:p>
    <w:p w14:paraId="34C17930" w14:textId="77777777" w:rsidR="003E57F8" w:rsidRPr="00E41C27" w:rsidRDefault="003E57F8" w:rsidP="00F00F5C">
      <w:pPr>
        <w:pStyle w:val="Heading1"/>
        <w:spacing w:after="60" w:line="240" w:lineRule="auto"/>
        <w:ind w:left="11"/>
        <w:rPr>
          <w:rFonts w:ascii="Arial" w:hAnsi="Arial" w:cs="Arial"/>
          <w:color w:val="auto"/>
        </w:rPr>
      </w:pPr>
    </w:p>
    <w:p w14:paraId="7D52F8B5" w14:textId="77777777" w:rsidR="00882ED0" w:rsidRPr="008258CC" w:rsidRDefault="0098072D" w:rsidP="00F00F5C">
      <w:pPr>
        <w:spacing w:after="60" w:line="240" w:lineRule="auto"/>
        <w:ind w:left="16" w:firstLine="0"/>
        <w:rPr>
          <w:rFonts w:ascii="Arial" w:hAnsi="Arial" w:cs="Arial"/>
          <w:color w:val="auto"/>
        </w:rPr>
      </w:pPr>
      <w:r w:rsidRPr="008258CC">
        <w:rPr>
          <w:rFonts w:ascii="Arial" w:hAnsi="Arial" w:cs="Arial"/>
          <w:color w:val="auto"/>
        </w:rPr>
        <w:t xml:space="preserve">Applications are </w:t>
      </w:r>
      <w:r w:rsidR="00C94697" w:rsidRPr="008258CC">
        <w:rPr>
          <w:rFonts w:ascii="Arial" w:hAnsi="Arial" w:cs="Arial"/>
          <w:color w:val="auto"/>
        </w:rPr>
        <w:t>invited from</w:t>
      </w:r>
      <w:r w:rsidR="004312EE" w:rsidRPr="008258CC">
        <w:rPr>
          <w:rFonts w:ascii="Arial" w:hAnsi="Arial" w:cs="Arial"/>
          <w:color w:val="auto"/>
        </w:rPr>
        <w:t xml:space="preserve"> Early Career</w:t>
      </w:r>
      <w:r w:rsidR="00882ED0" w:rsidRPr="008258CC">
        <w:rPr>
          <w:rFonts w:ascii="Arial" w:hAnsi="Arial" w:cs="Arial"/>
          <w:color w:val="auto"/>
        </w:rPr>
        <w:t>*</w:t>
      </w:r>
      <w:r w:rsidR="004312EE" w:rsidRPr="008258CC">
        <w:rPr>
          <w:rFonts w:ascii="Arial" w:hAnsi="Arial" w:cs="Arial"/>
          <w:color w:val="auto"/>
        </w:rPr>
        <w:t xml:space="preserve"> </w:t>
      </w:r>
      <w:r w:rsidR="00AD35D7" w:rsidRPr="008258CC">
        <w:rPr>
          <w:rFonts w:ascii="Arial" w:hAnsi="Arial" w:cs="Arial"/>
          <w:color w:val="auto"/>
        </w:rPr>
        <w:t>Researchers,</w:t>
      </w:r>
      <w:r w:rsidR="004312EE" w:rsidRPr="008258CC">
        <w:rPr>
          <w:rFonts w:ascii="Arial" w:hAnsi="Arial" w:cs="Arial"/>
          <w:color w:val="auto"/>
        </w:rPr>
        <w:t xml:space="preserve"> a</w:t>
      </w:r>
      <w:r w:rsidR="00882ED0" w:rsidRPr="008258CC">
        <w:rPr>
          <w:rFonts w:ascii="Arial" w:hAnsi="Arial" w:cs="Arial"/>
          <w:color w:val="auto"/>
        </w:rPr>
        <w:t>s well as all</w:t>
      </w:r>
      <w:r w:rsidR="004312EE" w:rsidRPr="008258CC">
        <w:rPr>
          <w:rFonts w:ascii="Arial" w:hAnsi="Arial" w:cs="Arial"/>
          <w:color w:val="auto"/>
        </w:rPr>
        <w:t xml:space="preserve"> Post-doctoral Researchers</w:t>
      </w:r>
      <w:r w:rsidR="00AD35D7" w:rsidRPr="008258CC">
        <w:rPr>
          <w:rFonts w:ascii="Arial" w:hAnsi="Arial" w:cs="Arial"/>
          <w:color w:val="auto"/>
        </w:rPr>
        <w:t>,</w:t>
      </w:r>
      <w:r w:rsidR="004312EE" w:rsidRPr="008258CC">
        <w:rPr>
          <w:rFonts w:ascii="Arial" w:hAnsi="Arial" w:cs="Arial"/>
          <w:color w:val="auto"/>
        </w:rPr>
        <w:t xml:space="preserve"> </w:t>
      </w:r>
      <w:r w:rsidR="0075005C" w:rsidRPr="008258CC">
        <w:rPr>
          <w:rFonts w:ascii="Arial" w:hAnsi="Arial" w:cs="Arial"/>
          <w:color w:val="auto"/>
        </w:rPr>
        <w:t xml:space="preserve">based in the Faculty of Humanities and Social Sciences at Queen Mary University of London </w:t>
      </w:r>
      <w:r w:rsidR="004312EE" w:rsidRPr="008258CC">
        <w:rPr>
          <w:rFonts w:ascii="Arial" w:hAnsi="Arial" w:cs="Arial"/>
          <w:color w:val="auto"/>
        </w:rPr>
        <w:t xml:space="preserve">for </w:t>
      </w:r>
      <w:r w:rsidR="000E2951" w:rsidRPr="008258CC">
        <w:rPr>
          <w:rFonts w:ascii="Arial" w:hAnsi="Arial" w:cs="Arial"/>
          <w:color w:val="auto"/>
        </w:rPr>
        <w:t xml:space="preserve">the above scheme. This is the </w:t>
      </w:r>
      <w:r w:rsidR="00F5770D" w:rsidRPr="008258CC">
        <w:rPr>
          <w:rFonts w:ascii="Arial" w:hAnsi="Arial" w:cs="Arial"/>
          <w:color w:val="auto"/>
        </w:rPr>
        <w:t>first</w:t>
      </w:r>
      <w:r w:rsidR="000E2951" w:rsidRPr="008258CC">
        <w:rPr>
          <w:rFonts w:ascii="Arial" w:hAnsi="Arial" w:cs="Arial"/>
          <w:color w:val="auto"/>
        </w:rPr>
        <w:t xml:space="preserve"> tranche of this scheme</w:t>
      </w:r>
      <w:r w:rsidR="00621BEC" w:rsidRPr="008258CC">
        <w:rPr>
          <w:rFonts w:ascii="Arial" w:hAnsi="Arial" w:cs="Arial"/>
          <w:color w:val="auto"/>
        </w:rPr>
        <w:t xml:space="preserve"> for this academic year</w:t>
      </w:r>
      <w:r w:rsidR="000E2951" w:rsidRPr="008258CC">
        <w:rPr>
          <w:rFonts w:ascii="Arial" w:hAnsi="Arial" w:cs="Arial"/>
          <w:color w:val="auto"/>
        </w:rPr>
        <w:t xml:space="preserve"> to support activity</w:t>
      </w:r>
      <w:r w:rsidR="00621BEC" w:rsidRPr="008258CC">
        <w:rPr>
          <w:rFonts w:ascii="Arial" w:hAnsi="Arial" w:cs="Arial"/>
          <w:color w:val="auto"/>
        </w:rPr>
        <w:t xml:space="preserve"> being planned for</w:t>
      </w:r>
      <w:r w:rsidR="000E2951" w:rsidRPr="008258CC">
        <w:rPr>
          <w:rFonts w:ascii="Arial" w:hAnsi="Arial" w:cs="Arial"/>
          <w:color w:val="auto"/>
        </w:rPr>
        <w:t xml:space="preserve"> the latter part of the year</w:t>
      </w:r>
      <w:r w:rsidR="00621BEC" w:rsidRPr="008258CC">
        <w:rPr>
          <w:rFonts w:ascii="Arial" w:hAnsi="Arial" w:cs="Arial"/>
          <w:color w:val="auto"/>
        </w:rPr>
        <w:t xml:space="preserve">. </w:t>
      </w:r>
    </w:p>
    <w:p w14:paraId="731C2286" w14:textId="77777777" w:rsidR="00621BEC" w:rsidRPr="008258CC" w:rsidRDefault="00621BEC" w:rsidP="00621BEC">
      <w:pPr>
        <w:spacing w:after="60" w:line="240" w:lineRule="auto"/>
        <w:rPr>
          <w:rFonts w:ascii="Arial" w:hAnsi="Arial" w:cs="Arial"/>
          <w:color w:val="auto"/>
        </w:rPr>
      </w:pPr>
    </w:p>
    <w:p w14:paraId="196568BE" w14:textId="77777777" w:rsidR="00882ED0" w:rsidRPr="008258CC" w:rsidRDefault="00882ED0" w:rsidP="00F00F5C">
      <w:pPr>
        <w:spacing w:after="60" w:line="240" w:lineRule="auto"/>
        <w:ind w:left="16" w:firstLine="0"/>
        <w:rPr>
          <w:rFonts w:ascii="Arial" w:hAnsi="Arial" w:cs="Arial"/>
          <w:color w:val="auto"/>
        </w:rPr>
      </w:pPr>
      <w:r w:rsidRPr="008258CC">
        <w:rPr>
          <w:rFonts w:ascii="Arial" w:hAnsi="Arial" w:cs="Arial"/>
          <w:color w:val="auto"/>
        </w:rPr>
        <w:t xml:space="preserve">*Early Career for the purpose of this scheme is described as researchers who are within five years of gaining their PhD with allowances made for career breaks. </w:t>
      </w:r>
    </w:p>
    <w:p w14:paraId="626FF074" w14:textId="77777777" w:rsidR="0075005C" w:rsidRPr="008258CC" w:rsidRDefault="0075005C" w:rsidP="00F00F5C">
      <w:pPr>
        <w:spacing w:after="60" w:line="240" w:lineRule="auto"/>
        <w:ind w:left="16" w:firstLine="0"/>
        <w:rPr>
          <w:rFonts w:ascii="Arial" w:hAnsi="Arial" w:cs="Arial"/>
          <w:color w:val="auto"/>
        </w:rPr>
      </w:pPr>
    </w:p>
    <w:p w14:paraId="7B686B27" w14:textId="5FCE8248" w:rsidR="004312EE" w:rsidRPr="008258CC" w:rsidRDefault="004312EE" w:rsidP="00F00F5C">
      <w:pPr>
        <w:spacing w:after="60" w:line="240" w:lineRule="auto"/>
        <w:ind w:left="16" w:firstLine="0"/>
        <w:rPr>
          <w:rFonts w:ascii="Arial" w:hAnsi="Arial" w:cs="Arial"/>
          <w:color w:val="auto"/>
        </w:rPr>
      </w:pPr>
      <w:r w:rsidRPr="008258CC">
        <w:rPr>
          <w:rFonts w:ascii="Arial" w:hAnsi="Arial" w:cs="Arial"/>
          <w:color w:val="auto"/>
        </w:rPr>
        <w:t>The</w:t>
      </w:r>
      <w:r w:rsidR="001B2322" w:rsidRPr="008258CC">
        <w:rPr>
          <w:rFonts w:ascii="Arial" w:hAnsi="Arial" w:cs="Arial"/>
          <w:color w:val="auto"/>
        </w:rPr>
        <w:t xml:space="preserve"> </w:t>
      </w:r>
      <w:r w:rsidR="00BB1DCC" w:rsidRPr="008258CC">
        <w:rPr>
          <w:rFonts w:ascii="Arial" w:hAnsi="Arial" w:cs="Arial"/>
          <w:color w:val="auto"/>
        </w:rPr>
        <w:t>aim</w:t>
      </w:r>
      <w:r w:rsidR="001B2322" w:rsidRPr="008258CC">
        <w:rPr>
          <w:rFonts w:ascii="Arial" w:hAnsi="Arial" w:cs="Arial"/>
          <w:color w:val="auto"/>
        </w:rPr>
        <w:t xml:space="preserve"> is to provide </w:t>
      </w:r>
      <w:r w:rsidRPr="008258CC">
        <w:rPr>
          <w:rFonts w:ascii="Arial" w:hAnsi="Arial" w:cs="Arial"/>
          <w:color w:val="auto"/>
        </w:rPr>
        <w:t>funding towards the organisation of workshops with a</w:t>
      </w:r>
      <w:r w:rsidR="00C94697" w:rsidRPr="008258CC">
        <w:rPr>
          <w:rFonts w:ascii="Arial" w:hAnsi="Arial" w:cs="Arial"/>
          <w:color w:val="auto"/>
        </w:rPr>
        <w:t xml:space="preserve"> cross-disciplinary dimension. </w:t>
      </w:r>
      <w:r w:rsidRPr="008258CC">
        <w:rPr>
          <w:rFonts w:ascii="Arial" w:hAnsi="Arial" w:cs="Arial"/>
          <w:color w:val="auto"/>
        </w:rPr>
        <w:t xml:space="preserve">A minimum of two Schools </w:t>
      </w:r>
      <w:r w:rsidR="0075005C" w:rsidRPr="008258CC">
        <w:rPr>
          <w:rFonts w:ascii="Arial" w:hAnsi="Arial" w:cs="Arial"/>
          <w:color w:val="auto"/>
        </w:rPr>
        <w:t xml:space="preserve">in the Faculty of Humanities and Social Sciences </w:t>
      </w:r>
      <w:r w:rsidRPr="008258CC">
        <w:rPr>
          <w:rFonts w:ascii="Arial" w:hAnsi="Arial" w:cs="Arial"/>
          <w:color w:val="auto"/>
        </w:rPr>
        <w:t>must be involved</w:t>
      </w:r>
      <w:r w:rsidR="00C94697" w:rsidRPr="008258CC">
        <w:rPr>
          <w:rFonts w:ascii="Arial" w:hAnsi="Arial" w:cs="Arial"/>
          <w:color w:val="auto"/>
        </w:rPr>
        <w:t xml:space="preserve">. </w:t>
      </w:r>
      <w:r w:rsidR="000E2951" w:rsidRPr="008258CC">
        <w:rPr>
          <w:rFonts w:ascii="Arial" w:hAnsi="Arial" w:cs="Arial"/>
          <w:color w:val="auto"/>
        </w:rPr>
        <w:t>Schools/Institutes from other faculties can also be involved.</w:t>
      </w:r>
      <w:r w:rsidR="00C94697" w:rsidRPr="008258CC">
        <w:rPr>
          <w:rFonts w:ascii="Arial" w:hAnsi="Arial" w:cs="Arial"/>
          <w:color w:val="auto"/>
        </w:rPr>
        <w:t xml:space="preserve"> </w:t>
      </w:r>
      <w:r w:rsidRPr="008258CC">
        <w:rPr>
          <w:rFonts w:ascii="Arial" w:hAnsi="Arial" w:cs="Arial"/>
          <w:color w:val="auto"/>
        </w:rPr>
        <w:t xml:space="preserve">The total sum </w:t>
      </w:r>
      <w:r w:rsidR="0075005C" w:rsidRPr="008258CC">
        <w:rPr>
          <w:rFonts w:ascii="Arial" w:hAnsi="Arial" w:cs="Arial"/>
          <w:color w:val="auto"/>
        </w:rPr>
        <w:t xml:space="preserve">available </w:t>
      </w:r>
      <w:r w:rsidRPr="008258CC">
        <w:rPr>
          <w:rFonts w:ascii="Arial" w:hAnsi="Arial" w:cs="Arial"/>
          <w:color w:val="auto"/>
        </w:rPr>
        <w:t xml:space="preserve">will be </w:t>
      </w:r>
      <w:r w:rsidR="0075005C" w:rsidRPr="008258CC">
        <w:rPr>
          <w:rFonts w:ascii="Arial" w:hAnsi="Arial" w:cs="Arial"/>
          <w:color w:val="auto"/>
        </w:rPr>
        <w:t>£</w:t>
      </w:r>
      <w:r w:rsidRPr="008258CC">
        <w:rPr>
          <w:rFonts w:ascii="Arial" w:hAnsi="Arial" w:cs="Arial"/>
          <w:color w:val="auto"/>
        </w:rPr>
        <w:t xml:space="preserve">10k, with the maximum award being </w:t>
      </w:r>
      <w:r w:rsidR="0075005C" w:rsidRPr="008258CC">
        <w:rPr>
          <w:rFonts w:ascii="Arial" w:hAnsi="Arial" w:cs="Arial"/>
          <w:color w:val="auto"/>
        </w:rPr>
        <w:t>£</w:t>
      </w:r>
      <w:r w:rsidR="006927FE" w:rsidRPr="008258CC">
        <w:rPr>
          <w:rFonts w:ascii="Arial" w:hAnsi="Arial" w:cs="Arial"/>
          <w:color w:val="auto"/>
        </w:rPr>
        <w:t xml:space="preserve">2k per event. </w:t>
      </w:r>
      <w:r w:rsidR="004C74DB" w:rsidRPr="008258CC">
        <w:rPr>
          <w:rFonts w:ascii="Arial" w:hAnsi="Arial" w:cs="Arial"/>
          <w:color w:val="auto"/>
        </w:rPr>
        <w:t>Awards may</w:t>
      </w:r>
      <w:r w:rsidR="006927FE" w:rsidRPr="008258CC">
        <w:rPr>
          <w:rFonts w:ascii="Arial" w:hAnsi="Arial" w:cs="Arial"/>
          <w:color w:val="auto"/>
        </w:rPr>
        <w:t xml:space="preserve"> be supplemented </w:t>
      </w:r>
      <w:r w:rsidR="004C74DB" w:rsidRPr="008258CC">
        <w:rPr>
          <w:rFonts w:ascii="Arial" w:hAnsi="Arial" w:cs="Arial"/>
          <w:color w:val="auto"/>
        </w:rPr>
        <w:t>from</w:t>
      </w:r>
      <w:r w:rsidR="006927FE" w:rsidRPr="008258CC">
        <w:rPr>
          <w:rFonts w:ascii="Arial" w:hAnsi="Arial" w:cs="Arial"/>
          <w:color w:val="auto"/>
        </w:rPr>
        <w:t xml:space="preserve"> School funds.</w:t>
      </w:r>
    </w:p>
    <w:p w14:paraId="4DEF4052" w14:textId="7BAAC7E1" w:rsidR="004C74DB" w:rsidRPr="008258CC" w:rsidRDefault="004C74DB" w:rsidP="00F00F5C">
      <w:pPr>
        <w:spacing w:after="60" w:line="240" w:lineRule="auto"/>
        <w:ind w:left="16" w:firstLine="0"/>
        <w:rPr>
          <w:rFonts w:ascii="Arial" w:hAnsi="Arial" w:cs="Arial"/>
          <w:color w:val="auto"/>
        </w:rPr>
      </w:pPr>
    </w:p>
    <w:p w14:paraId="61C30363" w14:textId="412E5748" w:rsidR="004C74DB" w:rsidRPr="008258CC" w:rsidRDefault="004C74DB" w:rsidP="00F00F5C">
      <w:pPr>
        <w:spacing w:after="60" w:line="240" w:lineRule="auto"/>
        <w:ind w:left="16" w:firstLine="0"/>
        <w:rPr>
          <w:rFonts w:ascii="Arial" w:hAnsi="Arial" w:cs="Arial"/>
          <w:color w:val="auto"/>
        </w:rPr>
      </w:pPr>
      <w:r w:rsidRPr="008258CC">
        <w:rPr>
          <w:rFonts w:ascii="Arial" w:hAnsi="Arial" w:cs="Arial"/>
          <w:color w:val="auto"/>
        </w:rPr>
        <w:t xml:space="preserve">For examples of previously funded workshops, see the </w:t>
      </w:r>
      <w:hyperlink r:id="rId12" w:history="1">
        <w:r w:rsidRPr="008258CC">
          <w:rPr>
            <w:rStyle w:val="Hyperlink"/>
            <w:rFonts w:ascii="Arial" w:hAnsi="Arial" w:cs="Arial"/>
          </w:rPr>
          <w:t>IHSS webpage.</w:t>
        </w:r>
      </w:hyperlink>
    </w:p>
    <w:p w14:paraId="6FE3AF47" w14:textId="77777777" w:rsidR="00315BFE" w:rsidRPr="008258CC" w:rsidRDefault="00315BFE" w:rsidP="00F00F5C">
      <w:pPr>
        <w:spacing w:after="60" w:line="240" w:lineRule="auto"/>
        <w:ind w:left="16" w:firstLine="0"/>
        <w:rPr>
          <w:rFonts w:ascii="Arial" w:hAnsi="Arial" w:cs="Arial"/>
          <w:color w:val="auto"/>
        </w:rPr>
      </w:pPr>
    </w:p>
    <w:p w14:paraId="0CC8173B" w14:textId="77777777" w:rsidR="00315BFE" w:rsidRPr="008258CC" w:rsidRDefault="00315BFE" w:rsidP="00315BFE">
      <w:pPr>
        <w:spacing w:after="60" w:line="240" w:lineRule="auto"/>
        <w:ind w:left="16" w:firstLine="0"/>
        <w:rPr>
          <w:rFonts w:ascii="Arial" w:hAnsi="Arial" w:cs="Arial"/>
          <w:b/>
          <w:i/>
          <w:color w:val="002060"/>
        </w:rPr>
      </w:pPr>
      <w:r w:rsidRPr="008258CC">
        <w:rPr>
          <w:rFonts w:ascii="Arial" w:hAnsi="Arial" w:cs="Arial"/>
          <w:b/>
          <w:i/>
          <w:color w:val="002060"/>
        </w:rPr>
        <w:t>Please note that all events should be advertised as activities associated with the IHSS.</w:t>
      </w:r>
    </w:p>
    <w:p w14:paraId="732FDD37" w14:textId="77777777" w:rsidR="006F2EA4" w:rsidRPr="008258CC" w:rsidRDefault="006F2EA4" w:rsidP="00F00F5C">
      <w:pPr>
        <w:spacing w:after="60" w:line="240" w:lineRule="auto"/>
        <w:ind w:left="16" w:firstLine="0"/>
        <w:rPr>
          <w:rFonts w:ascii="Arial" w:hAnsi="Arial" w:cs="Arial"/>
          <w:color w:val="auto"/>
        </w:rPr>
      </w:pPr>
    </w:p>
    <w:p w14:paraId="0E467C52" w14:textId="77777777" w:rsidR="00882ED0" w:rsidRPr="008258CC" w:rsidRDefault="00941D9C" w:rsidP="00F00F5C">
      <w:pPr>
        <w:pStyle w:val="Heading1"/>
        <w:spacing w:after="60" w:line="240" w:lineRule="auto"/>
        <w:ind w:left="11"/>
        <w:rPr>
          <w:rFonts w:ascii="Arial" w:hAnsi="Arial" w:cs="Arial"/>
          <w:color w:val="auto"/>
        </w:rPr>
      </w:pPr>
      <w:r w:rsidRPr="008258CC">
        <w:rPr>
          <w:rFonts w:ascii="Arial" w:hAnsi="Arial" w:cs="Arial"/>
          <w:color w:val="auto"/>
        </w:rPr>
        <w:t>How to apply</w:t>
      </w:r>
      <w:r w:rsidR="00F111AE" w:rsidRPr="008258CC">
        <w:rPr>
          <w:rFonts w:ascii="Arial" w:hAnsi="Arial" w:cs="Arial"/>
          <w:color w:val="auto"/>
        </w:rPr>
        <w:t>:</w:t>
      </w:r>
    </w:p>
    <w:p w14:paraId="411C1AA6" w14:textId="77777777" w:rsidR="00F12B1F" w:rsidRPr="008258CC" w:rsidRDefault="00941D9C" w:rsidP="00F00F5C">
      <w:pPr>
        <w:pStyle w:val="Heading1"/>
        <w:spacing w:after="60" w:line="240" w:lineRule="auto"/>
        <w:ind w:left="11"/>
        <w:rPr>
          <w:rFonts w:ascii="Arial" w:hAnsi="Arial" w:cs="Arial"/>
          <w:b w:val="0"/>
          <w:color w:val="auto"/>
        </w:rPr>
      </w:pPr>
      <w:r w:rsidRPr="008258CC">
        <w:rPr>
          <w:rFonts w:ascii="Arial" w:hAnsi="Arial" w:cs="Arial"/>
          <w:b w:val="0"/>
          <w:color w:val="auto"/>
        </w:rPr>
        <w:t xml:space="preserve"> </w:t>
      </w:r>
    </w:p>
    <w:p w14:paraId="6E37295E" w14:textId="7ED30DA9" w:rsidR="00882ED0" w:rsidRPr="008258CC" w:rsidRDefault="0062774F" w:rsidP="00F00F5C">
      <w:pPr>
        <w:spacing w:after="60" w:line="240" w:lineRule="auto"/>
        <w:ind w:left="16" w:firstLine="0"/>
        <w:rPr>
          <w:rFonts w:ascii="Arial" w:hAnsi="Arial" w:cs="Arial"/>
          <w:color w:val="auto"/>
          <w:shd w:val="clear" w:color="auto" w:fill="FFFFFF"/>
        </w:rPr>
      </w:pPr>
      <w:r w:rsidRPr="008258CC">
        <w:rPr>
          <w:rFonts w:ascii="Arial" w:hAnsi="Arial" w:cs="Arial"/>
          <w:color w:val="auto"/>
          <w:shd w:val="clear" w:color="auto" w:fill="FFFFFF"/>
        </w:rPr>
        <w:t xml:space="preserve">Applications </w:t>
      </w:r>
      <w:r w:rsidR="00BB1DCC" w:rsidRPr="008258CC">
        <w:rPr>
          <w:rFonts w:ascii="Arial" w:hAnsi="Arial" w:cs="Arial"/>
          <w:color w:val="auto"/>
          <w:shd w:val="clear" w:color="auto" w:fill="FFFFFF"/>
        </w:rPr>
        <w:t xml:space="preserve">for funding should be </w:t>
      </w:r>
      <w:r w:rsidR="00882ED0" w:rsidRPr="008258CC">
        <w:rPr>
          <w:rFonts w:ascii="Arial" w:hAnsi="Arial" w:cs="Arial"/>
          <w:color w:val="auto"/>
          <w:shd w:val="clear" w:color="auto" w:fill="FFFFFF"/>
        </w:rPr>
        <w:t xml:space="preserve">made using the form available on the </w:t>
      </w:r>
      <w:hyperlink r:id="rId13" w:history="1">
        <w:r w:rsidR="00882ED0" w:rsidRPr="00C73CE0">
          <w:rPr>
            <w:rStyle w:val="Hyperlink"/>
            <w:rFonts w:ascii="Arial" w:hAnsi="Arial" w:cs="Arial"/>
            <w:shd w:val="clear" w:color="auto" w:fill="FFFFFF"/>
          </w:rPr>
          <w:t>IHSS Funding Schemes webpage</w:t>
        </w:r>
      </w:hyperlink>
      <w:r w:rsidR="00882ED0" w:rsidRPr="008258CC">
        <w:rPr>
          <w:rFonts w:ascii="Arial" w:hAnsi="Arial" w:cs="Arial"/>
          <w:color w:val="auto"/>
          <w:shd w:val="clear" w:color="auto" w:fill="FFFFFF"/>
        </w:rPr>
        <w:t>.</w:t>
      </w:r>
    </w:p>
    <w:p w14:paraId="553AFDE6" w14:textId="77777777" w:rsidR="00882ED0" w:rsidRPr="008258CC" w:rsidRDefault="00882ED0" w:rsidP="00F00F5C">
      <w:pPr>
        <w:spacing w:after="60" w:line="240" w:lineRule="auto"/>
        <w:ind w:left="16" w:firstLine="0"/>
        <w:rPr>
          <w:rFonts w:ascii="Arial" w:hAnsi="Arial" w:cs="Arial"/>
          <w:color w:val="auto"/>
          <w:shd w:val="clear" w:color="auto" w:fill="FFFFFF"/>
        </w:rPr>
      </w:pPr>
    </w:p>
    <w:p w14:paraId="532B390B" w14:textId="77777777" w:rsidR="00882ED0" w:rsidRPr="008258CC" w:rsidRDefault="00882ED0" w:rsidP="00F00F5C">
      <w:pPr>
        <w:spacing w:after="60" w:line="240" w:lineRule="auto"/>
        <w:ind w:left="16" w:firstLine="0"/>
        <w:rPr>
          <w:rFonts w:ascii="Arial" w:hAnsi="Arial" w:cs="Arial"/>
          <w:color w:val="auto"/>
          <w:shd w:val="clear" w:color="auto" w:fill="FFFFFF"/>
        </w:rPr>
      </w:pPr>
      <w:r w:rsidRPr="008258CC">
        <w:rPr>
          <w:rFonts w:ascii="Arial" w:hAnsi="Arial" w:cs="Arial"/>
          <w:color w:val="auto"/>
          <w:shd w:val="clear" w:color="auto" w:fill="FFFFFF"/>
        </w:rPr>
        <w:t>Email address for applications and queries to</w:t>
      </w:r>
      <w:r w:rsidR="00BB1DCC" w:rsidRPr="008258CC">
        <w:rPr>
          <w:rFonts w:ascii="Arial" w:hAnsi="Arial" w:cs="Arial"/>
          <w:color w:val="auto"/>
          <w:shd w:val="clear" w:color="auto" w:fill="FFFFFF"/>
        </w:rPr>
        <w:t xml:space="preserve"> </w:t>
      </w:r>
      <w:hyperlink r:id="rId14" w:history="1">
        <w:r w:rsidR="009C4F27" w:rsidRPr="008258CC">
          <w:rPr>
            <w:rStyle w:val="Hyperlink"/>
            <w:rFonts w:ascii="Arial" w:hAnsi="Arial" w:cs="Arial"/>
            <w:shd w:val="clear" w:color="auto" w:fill="FFFFFF"/>
          </w:rPr>
          <w:t>ihss@qmul.ac.uk</w:t>
        </w:r>
      </w:hyperlink>
      <w:r w:rsidRPr="008258CC">
        <w:rPr>
          <w:rFonts w:ascii="Arial" w:hAnsi="Arial" w:cs="Arial"/>
          <w:color w:val="auto"/>
          <w:shd w:val="clear" w:color="auto" w:fill="FFFFFF"/>
        </w:rPr>
        <w:t>.</w:t>
      </w:r>
    </w:p>
    <w:p w14:paraId="3C3848B1" w14:textId="77777777" w:rsidR="00C94697" w:rsidRPr="008258CC" w:rsidRDefault="00882ED0" w:rsidP="00882ED0">
      <w:pPr>
        <w:spacing w:after="60" w:line="240" w:lineRule="auto"/>
        <w:ind w:left="16" w:firstLine="0"/>
        <w:rPr>
          <w:rFonts w:ascii="Arial" w:hAnsi="Arial" w:cs="Arial"/>
          <w:color w:val="auto"/>
        </w:rPr>
      </w:pPr>
      <w:r w:rsidRPr="008258CC">
        <w:rPr>
          <w:rFonts w:ascii="Arial" w:hAnsi="Arial" w:cs="Arial"/>
          <w:color w:val="auto"/>
        </w:rPr>
        <w:t xml:space="preserve"> </w:t>
      </w:r>
    </w:p>
    <w:p w14:paraId="56498524" w14:textId="55006A79" w:rsidR="009362CD" w:rsidRPr="008258CC" w:rsidRDefault="009362CD" w:rsidP="00F00F5C">
      <w:pPr>
        <w:spacing w:after="60" w:line="240" w:lineRule="auto"/>
        <w:ind w:left="10"/>
        <w:rPr>
          <w:rFonts w:ascii="Arial" w:hAnsi="Arial" w:cs="Arial"/>
          <w:color w:val="auto"/>
          <w:shd w:val="clear" w:color="auto" w:fill="FFFFFF"/>
        </w:rPr>
      </w:pPr>
      <w:r w:rsidRPr="008258CC">
        <w:rPr>
          <w:rFonts w:ascii="Arial" w:hAnsi="Arial" w:cs="Arial"/>
          <w:color w:val="auto"/>
          <w:shd w:val="clear" w:color="auto" w:fill="FFFFFF"/>
        </w:rPr>
        <w:t xml:space="preserve">A </w:t>
      </w:r>
      <w:r w:rsidR="0098072D" w:rsidRPr="008258CC">
        <w:rPr>
          <w:rFonts w:ascii="Arial" w:hAnsi="Arial" w:cs="Arial"/>
          <w:color w:val="auto"/>
          <w:shd w:val="clear" w:color="auto" w:fill="FFFFFF"/>
        </w:rPr>
        <w:t xml:space="preserve">brief report </w:t>
      </w:r>
      <w:r w:rsidR="00882ED0" w:rsidRPr="008258CC">
        <w:rPr>
          <w:rFonts w:ascii="Arial" w:hAnsi="Arial" w:cs="Arial"/>
          <w:color w:val="auto"/>
          <w:shd w:val="clear" w:color="auto" w:fill="FFFFFF"/>
        </w:rPr>
        <w:t xml:space="preserve">on expenditure and outcomes </w:t>
      </w:r>
      <w:r w:rsidR="00661A1D" w:rsidRPr="008258CC">
        <w:rPr>
          <w:rFonts w:ascii="Arial" w:hAnsi="Arial" w:cs="Arial"/>
          <w:color w:val="auto"/>
          <w:shd w:val="clear" w:color="auto" w:fill="FFFFFF"/>
        </w:rPr>
        <w:t>will be required</w:t>
      </w:r>
      <w:r w:rsidR="0098072D" w:rsidRPr="008258CC">
        <w:rPr>
          <w:rFonts w:ascii="Arial" w:hAnsi="Arial" w:cs="Arial"/>
          <w:color w:val="auto"/>
          <w:shd w:val="clear" w:color="auto" w:fill="FFFFFF"/>
        </w:rPr>
        <w:t xml:space="preserve"> </w:t>
      </w:r>
      <w:r w:rsidR="00E90A11" w:rsidRPr="008258CC">
        <w:rPr>
          <w:rFonts w:ascii="Arial" w:hAnsi="Arial" w:cs="Arial"/>
          <w:color w:val="auto"/>
          <w:shd w:val="clear" w:color="auto" w:fill="FFFFFF"/>
        </w:rPr>
        <w:t>within a</w:t>
      </w:r>
      <w:r w:rsidR="0098072D" w:rsidRPr="008258CC">
        <w:rPr>
          <w:rFonts w:ascii="Arial" w:hAnsi="Arial" w:cs="Arial"/>
          <w:color w:val="auto"/>
          <w:shd w:val="clear" w:color="auto" w:fill="FFFFFF"/>
        </w:rPr>
        <w:t xml:space="preserve"> </w:t>
      </w:r>
      <w:r w:rsidRPr="008258CC">
        <w:rPr>
          <w:rFonts w:ascii="Arial" w:hAnsi="Arial" w:cs="Arial"/>
          <w:color w:val="auto"/>
          <w:shd w:val="clear" w:color="auto" w:fill="FFFFFF"/>
        </w:rPr>
        <w:t>month</w:t>
      </w:r>
      <w:r w:rsidR="0098072D" w:rsidRPr="008258CC">
        <w:rPr>
          <w:rFonts w:ascii="Arial" w:hAnsi="Arial" w:cs="Arial"/>
          <w:color w:val="auto"/>
          <w:shd w:val="clear" w:color="auto" w:fill="FFFFFF"/>
        </w:rPr>
        <w:t xml:space="preserve"> of completion of the workshop</w:t>
      </w:r>
      <w:r w:rsidR="00661A1D" w:rsidRPr="008258CC">
        <w:rPr>
          <w:rFonts w:ascii="Arial" w:hAnsi="Arial" w:cs="Arial"/>
          <w:color w:val="auto"/>
          <w:shd w:val="clear" w:color="auto" w:fill="FFFFFF"/>
        </w:rPr>
        <w:t>(s)</w:t>
      </w:r>
      <w:r w:rsidR="00E90A11" w:rsidRPr="008258CC">
        <w:rPr>
          <w:rFonts w:ascii="Arial" w:hAnsi="Arial" w:cs="Arial"/>
          <w:color w:val="auto"/>
          <w:shd w:val="clear" w:color="auto" w:fill="FFFFFF"/>
        </w:rPr>
        <w:t>.</w:t>
      </w:r>
      <w:r w:rsidR="00364577" w:rsidRPr="008258CC">
        <w:rPr>
          <w:rFonts w:ascii="Arial" w:hAnsi="Arial" w:cs="Arial"/>
          <w:color w:val="auto"/>
          <w:shd w:val="clear" w:color="auto" w:fill="FFFFFF"/>
        </w:rPr>
        <w:t xml:space="preserve"> It should be sent to </w:t>
      </w:r>
      <w:hyperlink r:id="rId15" w:history="1">
        <w:r w:rsidR="00364577" w:rsidRPr="008258CC">
          <w:rPr>
            <w:rStyle w:val="Hyperlink"/>
            <w:rFonts w:ascii="Arial" w:hAnsi="Arial" w:cs="Arial"/>
            <w:shd w:val="clear" w:color="auto" w:fill="FFFFFF"/>
          </w:rPr>
          <w:t>ihss@qmul.ac.uk</w:t>
        </w:r>
      </w:hyperlink>
      <w:r w:rsidR="00F11AD0">
        <w:rPr>
          <w:rStyle w:val="Hyperlink"/>
          <w:rFonts w:ascii="Arial" w:hAnsi="Arial" w:cs="Arial"/>
          <w:shd w:val="clear" w:color="auto" w:fill="FFFFFF"/>
        </w:rPr>
        <w:t>.</w:t>
      </w:r>
    </w:p>
    <w:p w14:paraId="5D85A3EC" w14:textId="77777777" w:rsidR="006931DF" w:rsidRPr="00E41C27" w:rsidRDefault="006931DF" w:rsidP="00F00F5C">
      <w:pPr>
        <w:spacing w:after="60" w:line="240" w:lineRule="auto"/>
        <w:ind w:left="0" w:firstLine="0"/>
        <w:rPr>
          <w:rFonts w:ascii="Arial" w:hAnsi="Arial" w:cs="Arial"/>
          <w:color w:val="auto"/>
          <w:sz w:val="24"/>
          <w:szCs w:val="24"/>
        </w:rPr>
      </w:pPr>
    </w:p>
    <w:p w14:paraId="07148D96" w14:textId="77777777" w:rsidR="009953A4" w:rsidRPr="00E41C27" w:rsidRDefault="009953A4" w:rsidP="00F00F5C">
      <w:pPr>
        <w:spacing w:after="60" w:line="240" w:lineRule="auto"/>
        <w:ind w:left="0" w:firstLine="0"/>
        <w:rPr>
          <w:rFonts w:ascii="Arial" w:hAnsi="Arial" w:cs="Arial"/>
          <w:color w:val="auto"/>
          <w:sz w:val="24"/>
          <w:szCs w:val="24"/>
        </w:rPr>
      </w:pPr>
    </w:p>
    <w:p w14:paraId="3A886F6F" w14:textId="77777777" w:rsidR="009953A4" w:rsidRPr="00E41C27" w:rsidRDefault="009953A4" w:rsidP="00F00F5C">
      <w:pPr>
        <w:spacing w:after="60" w:line="240" w:lineRule="auto"/>
        <w:ind w:left="0" w:firstLine="0"/>
        <w:rPr>
          <w:rFonts w:ascii="Arial" w:hAnsi="Arial" w:cs="Arial"/>
          <w:color w:val="auto"/>
          <w:sz w:val="24"/>
          <w:szCs w:val="24"/>
        </w:rPr>
      </w:pPr>
    </w:p>
    <w:p w14:paraId="1F27DB27" w14:textId="77777777" w:rsidR="000F5752" w:rsidRPr="00E41C27" w:rsidRDefault="000F5752" w:rsidP="00F00F5C">
      <w:pPr>
        <w:spacing w:after="60" w:line="240" w:lineRule="auto"/>
        <w:ind w:left="0" w:firstLine="0"/>
        <w:rPr>
          <w:rFonts w:ascii="Arial" w:hAnsi="Arial" w:cs="Arial"/>
          <w:color w:val="auto"/>
          <w:sz w:val="24"/>
          <w:szCs w:val="24"/>
        </w:rPr>
      </w:pPr>
    </w:p>
    <w:sectPr w:rsidR="000F5752" w:rsidRPr="00E41C27" w:rsidSect="00100D70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4" w:h="16840"/>
      <w:pgMar w:top="142" w:right="1414" w:bottom="851" w:left="1324" w:header="720" w:footer="9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808AA" w14:textId="77777777" w:rsidR="009F61A0" w:rsidRDefault="009F61A0">
      <w:pPr>
        <w:spacing w:after="0" w:line="240" w:lineRule="auto"/>
      </w:pPr>
      <w:r>
        <w:separator/>
      </w:r>
    </w:p>
  </w:endnote>
  <w:endnote w:type="continuationSeparator" w:id="0">
    <w:p w14:paraId="04CA8132" w14:textId="77777777" w:rsidR="009F61A0" w:rsidRDefault="009F6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80E23" w14:textId="77777777" w:rsidR="00F12B1F" w:rsidRDefault="00941D9C">
    <w:pPr>
      <w:spacing w:after="0" w:line="259" w:lineRule="auto"/>
      <w:ind w:left="0" w:right="11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11132950" w14:textId="77777777" w:rsidR="00F12B1F" w:rsidRDefault="00941D9C">
    <w:pPr>
      <w:spacing w:after="0" w:line="259" w:lineRule="auto"/>
      <w:ind w:left="16" w:firstLine="0"/>
    </w:pP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3FC05" w14:textId="4F9C4895" w:rsidR="00E41C27" w:rsidRPr="00E41C27" w:rsidRDefault="00E41C27" w:rsidP="00E41C27">
    <w:pPr>
      <w:spacing w:after="0" w:line="240" w:lineRule="auto"/>
      <w:ind w:left="39" w:hanging="11"/>
      <w:rPr>
        <w:rFonts w:ascii="Arial" w:eastAsia="Cambria" w:hAnsi="Arial" w:cs="Arial"/>
        <w:b/>
        <w:color w:val="BFBFBF" w:themeColor="background1" w:themeShade="BF"/>
        <w:sz w:val="14"/>
        <w:szCs w:val="14"/>
      </w:rPr>
    </w:pPr>
    <w:r w:rsidRPr="00E41C27">
      <w:rPr>
        <w:rFonts w:ascii="Arial" w:eastAsia="Cambria" w:hAnsi="Arial" w:cs="Arial"/>
        <w:b/>
        <w:color w:val="BFBFBF" w:themeColor="background1" w:themeShade="BF"/>
        <w:sz w:val="14"/>
        <w:szCs w:val="14"/>
      </w:rPr>
      <w:t xml:space="preserve">IHSS Early Career Workshop Funding Scheme </w:t>
    </w:r>
    <w:r w:rsidR="00EA17BC">
      <w:rPr>
        <w:rFonts w:ascii="Arial" w:eastAsia="Cambria" w:hAnsi="Arial" w:cs="Arial"/>
        <w:b/>
        <w:color w:val="BFBFBF" w:themeColor="background1" w:themeShade="BF"/>
        <w:sz w:val="14"/>
        <w:szCs w:val="14"/>
      </w:rPr>
      <w:t>2022-23</w:t>
    </w:r>
  </w:p>
  <w:p w14:paraId="4818262E" w14:textId="1A89BCD2" w:rsidR="00F12B1F" w:rsidRPr="00E41C27" w:rsidRDefault="00887482" w:rsidP="00E41C27">
    <w:pPr>
      <w:spacing w:after="0" w:line="240" w:lineRule="auto"/>
      <w:ind w:left="39" w:hanging="11"/>
      <w:rPr>
        <w:rFonts w:ascii="Arial" w:eastAsia="Cambria" w:hAnsi="Arial" w:cs="Arial"/>
        <w:b/>
        <w:color w:val="BFBFBF" w:themeColor="background1" w:themeShade="BF"/>
        <w:sz w:val="14"/>
        <w:szCs w:val="14"/>
      </w:rPr>
    </w:pPr>
    <w:r>
      <w:rPr>
        <w:rFonts w:ascii="Arial" w:eastAsia="Cambria" w:hAnsi="Arial" w:cs="Arial"/>
        <w:b/>
        <w:color w:val="BFBFBF" w:themeColor="background1" w:themeShade="BF"/>
        <w:sz w:val="14"/>
        <w:szCs w:val="14"/>
      </w:rPr>
      <w:t>11 November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C0B04" w14:textId="77777777" w:rsidR="00F12B1F" w:rsidRDefault="00941D9C">
    <w:pPr>
      <w:spacing w:after="0" w:line="259" w:lineRule="auto"/>
      <w:ind w:left="0" w:right="11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1C9F694E" w14:textId="77777777" w:rsidR="00F12B1F" w:rsidRDefault="00941D9C">
    <w:pPr>
      <w:spacing w:after="0" w:line="259" w:lineRule="auto"/>
      <w:ind w:left="16" w:firstLine="0"/>
    </w:pPr>
    <w:r>
      <w:rPr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399A2" w14:textId="77777777" w:rsidR="009F61A0" w:rsidRDefault="009F61A0">
      <w:pPr>
        <w:spacing w:after="0" w:line="240" w:lineRule="auto"/>
      </w:pPr>
      <w:r>
        <w:separator/>
      </w:r>
    </w:p>
  </w:footnote>
  <w:footnote w:type="continuationSeparator" w:id="0">
    <w:p w14:paraId="369530B7" w14:textId="77777777" w:rsidR="009F61A0" w:rsidRDefault="009F61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6766B" w14:textId="77777777" w:rsidR="00364577" w:rsidRDefault="003645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2704B" w14:textId="77777777" w:rsidR="00364577" w:rsidRDefault="003645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C7719" w14:textId="77777777" w:rsidR="00364577" w:rsidRDefault="003645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1520C"/>
    <w:multiLevelType w:val="hybridMultilevel"/>
    <w:tmpl w:val="D426510C"/>
    <w:lvl w:ilvl="0" w:tplc="ACCC8728">
      <w:start w:val="1"/>
      <w:numFmt w:val="bullet"/>
      <w:lvlText w:val="•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5ADA74">
      <w:start w:val="1"/>
      <w:numFmt w:val="bullet"/>
      <w:lvlText w:val="o"/>
      <w:lvlJc w:val="left"/>
      <w:pPr>
        <w:ind w:left="12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C47642">
      <w:start w:val="1"/>
      <w:numFmt w:val="bullet"/>
      <w:lvlText w:val="▪"/>
      <w:lvlJc w:val="left"/>
      <w:pPr>
        <w:ind w:left="19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DE7FD2">
      <w:start w:val="1"/>
      <w:numFmt w:val="bullet"/>
      <w:lvlText w:val="•"/>
      <w:lvlJc w:val="left"/>
      <w:pPr>
        <w:ind w:left="26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1086B8">
      <w:start w:val="1"/>
      <w:numFmt w:val="bullet"/>
      <w:lvlText w:val="o"/>
      <w:lvlJc w:val="left"/>
      <w:pPr>
        <w:ind w:left="33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2AE8C0">
      <w:start w:val="1"/>
      <w:numFmt w:val="bullet"/>
      <w:lvlText w:val="▪"/>
      <w:lvlJc w:val="left"/>
      <w:pPr>
        <w:ind w:left="41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3CBD7C">
      <w:start w:val="1"/>
      <w:numFmt w:val="bullet"/>
      <w:lvlText w:val="•"/>
      <w:lvlJc w:val="left"/>
      <w:pPr>
        <w:ind w:left="48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22BC62">
      <w:start w:val="1"/>
      <w:numFmt w:val="bullet"/>
      <w:lvlText w:val="o"/>
      <w:lvlJc w:val="left"/>
      <w:pPr>
        <w:ind w:left="55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9E1684">
      <w:start w:val="1"/>
      <w:numFmt w:val="bullet"/>
      <w:lvlText w:val="▪"/>
      <w:lvlJc w:val="left"/>
      <w:pPr>
        <w:ind w:left="62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1E21AAB"/>
    <w:multiLevelType w:val="hybridMultilevel"/>
    <w:tmpl w:val="85EAFA2E"/>
    <w:lvl w:ilvl="0" w:tplc="58A89604">
      <w:start w:val="1"/>
      <w:numFmt w:val="bullet"/>
      <w:lvlText w:val="•"/>
      <w:lvlJc w:val="left"/>
      <w:pPr>
        <w:ind w:left="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526644">
      <w:start w:val="1"/>
      <w:numFmt w:val="bullet"/>
      <w:lvlText w:val="o"/>
      <w:lvlJc w:val="left"/>
      <w:pPr>
        <w:ind w:left="12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DEE91A">
      <w:start w:val="1"/>
      <w:numFmt w:val="bullet"/>
      <w:lvlText w:val="▪"/>
      <w:lvlJc w:val="left"/>
      <w:pPr>
        <w:ind w:left="19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0C8820">
      <w:start w:val="1"/>
      <w:numFmt w:val="bullet"/>
      <w:lvlText w:val="•"/>
      <w:lvlJc w:val="left"/>
      <w:pPr>
        <w:ind w:left="26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DA8B5C">
      <w:start w:val="1"/>
      <w:numFmt w:val="bullet"/>
      <w:lvlText w:val="o"/>
      <w:lvlJc w:val="left"/>
      <w:pPr>
        <w:ind w:left="33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E0F740">
      <w:start w:val="1"/>
      <w:numFmt w:val="bullet"/>
      <w:lvlText w:val="▪"/>
      <w:lvlJc w:val="left"/>
      <w:pPr>
        <w:ind w:left="41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60BB1A">
      <w:start w:val="1"/>
      <w:numFmt w:val="bullet"/>
      <w:lvlText w:val="•"/>
      <w:lvlJc w:val="left"/>
      <w:pPr>
        <w:ind w:left="48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46AA28">
      <w:start w:val="1"/>
      <w:numFmt w:val="bullet"/>
      <w:lvlText w:val="o"/>
      <w:lvlJc w:val="left"/>
      <w:pPr>
        <w:ind w:left="55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7C0F2C">
      <w:start w:val="1"/>
      <w:numFmt w:val="bullet"/>
      <w:lvlText w:val="▪"/>
      <w:lvlJc w:val="left"/>
      <w:pPr>
        <w:ind w:left="62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2E561EB"/>
    <w:multiLevelType w:val="hybridMultilevel"/>
    <w:tmpl w:val="83FCF348"/>
    <w:lvl w:ilvl="0" w:tplc="B352C952">
      <w:start w:val="1"/>
      <w:numFmt w:val="bullet"/>
      <w:lvlText w:val="•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96F780">
      <w:start w:val="1"/>
      <w:numFmt w:val="bullet"/>
      <w:lvlText w:val="o"/>
      <w:lvlJc w:val="left"/>
      <w:pPr>
        <w:ind w:left="12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907834">
      <w:start w:val="1"/>
      <w:numFmt w:val="bullet"/>
      <w:lvlText w:val="▪"/>
      <w:lvlJc w:val="left"/>
      <w:pPr>
        <w:ind w:left="19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6A077C">
      <w:start w:val="1"/>
      <w:numFmt w:val="bullet"/>
      <w:lvlText w:val="•"/>
      <w:lvlJc w:val="left"/>
      <w:pPr>
        <w:ind w:left="26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F8A704">
      <w:start w:val="1"/>
      <w:numFmt w:val="bullet"/>
      <w:lvlText w:val="o"/>
      <w:lvlJc w:val="left"/>
      <w:pPr>
        <w:ind w:left="33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8000D0">
      <w:start w:val="1"/>
      <w:numFmt w:val="bullet"/>
      <w:lvlText w:val="▪"/>
      <w:lvlJc w:val="left"/>
      <w:pPr>
        <w:ind w:left="41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E4DABE">
      <w:start w:val="1"/>
      <w:numFmt w:val="bullet"/>
      <w:lvlText w:val="•"/>
      <w:lvlJc w:val="left"/>
      <w:pPr>
        <w:ind w:left="48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96F2DC">
      <w:start w:val="1"/>
      <w:numFmt w:val="bullet"/>
      <w:lvlText w:val="o"/>
      <w:lvlJc w:val="left"/>
      <w:pPr>
        <w:ind w:left="55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2890EC">
      <w:start w:val="1"/>
      <w:numFmt w:val="bullet"/>
      <w:lvlText w:val="▪"/>
      <w:lvlJc w:val="left"/>
      <w:pPr>
        <w:ind w:left="62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9B70CB7"/>
    <w:multiLevelType w:val="hybridMultilevel"/>
    <w:tmpl w:val="D4508ABA"/>
    <w:lvl w:ilvl="0" w:tplc="9CEEE01A">
      <w:start w:val="1"/>
      <w:numFmt w:val="bullet"/>
      <w:lvlText w:val="•"/>
      <w:lvlJc w:val="left"/>
      <w:pPr>
        <w:ind w:left="2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84155A">
      <w:start w:val="1"/>
      <w:numFmt w:val="bullet"/>
      <w:lvlText w:val="o"/>
      <w:lvlJc w:val="left"/>
      <w:pPr>
        <w:ind w:left="12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4E2E0A">
      <w:start w:val="1"/>
      <w:numFmt w:val="bullet"/>
      <w:lvlText w:val="▪"/>
      <w:lvlJc w:val="left"/>
      <w:pPr>
        <w:ind w:left="19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385648">
      <w:start w:val="1"/>
      <w:numFmt w:val="bullet"/>
      <w:lvlText w:val="•"/>
      <w:lvlJc w:val="left"/>
      <w:pPr>
        <w:ind w:left="26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E0EC38">
      <w:start w:val="1"/>
      <w:numFmt w:val="bullet"/>
      <w:lvlText w:val="o"/>
      <w:lvlJc w:val="left"/>
      <w:pPr>
        <w:ind w:left="33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A4D496">
      <w:start w:val="1"/>
      <w:numFmt w:val="bullet"/>
      <w:lvlText w:val="▪"/>
      <w:lvlJc w:val="left"/>
      <w:pPr>
        <w:ind w:left="41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F2AF4E">
      <w:start w:val="1"/>
      <w:numFmt w:val="bullet"/>
      <w:lvlText w:val="•"/>
      <w:lvlJc w:val="left"/>
      <w:pPr>
        <w:ind w:left="48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680DAC">
      <w:start w:val="1"/>
      <w:numFmt w:val="bullet"/>
      <w:lvlText w:val="o"/>
      <w:lvlJc w:val="left"/>
      <w:pPr>
        <w:ind w:left="55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F2A6A6">
      <w:start w:val="1"/>
      <w:numFmt w:val="bullet"/>
      <w:lvlText w:val="▪"/>
      <w:lvlJc w:val="left"/>
      <w:pPr>
        <w:ind w:left="62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81F7FC6"/>
    <w:multiLevelType w:val="hybridMultilevel"/>
    <w:tmpl w:val="595E03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EE1BD9"/>
    <w:multiLevelType w:val="hybridMultilevel"/>
    <w:tmpl w:val="F904A12C"/>
    <w:lvl w:ilvl="0" w:tplc="AB905454">
      <w:start w:val="1"/>
      <w:numFmt w:val="bullet"/>
      <w:lvlText w:val="•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A897BE">
      <w:start w:val="1"/>
      <w:numFmt w:val="bullet"/>
      <w:lvlText w:val="o"/>
      <w:lvlJc w:val="left"/>
      <w:pPr>
        <w:ind w:left="12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0467BA">
      <w:start w:val="1"/>
      <w:numFmt w:val="bullet"/>
      <w:lvlText w:val="▪"/>
      <w:lvlJc w:val="left"/>
      <w:pPr>
        <w:ind w:left="19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F2A6AE">
      <w:start w:val="1"/>
      <w:numFmt w:val="bullet"/>
      <w:lvlText w:val="•"/>
      <w:lvlJc w:val="left"/>
      <w:pPr>
        <w:ind w:left="26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1442F6">
      <w:start w:val="1"/>
      <w:numFmt w:val="bullet"/>
      <w:lvlText w:val="o"/>
      <w:lvlJc w:val="left"/>
      <w:pPr>
        <w:ind w:left="33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784472">
      <w:start w:val="1"/>
      <w:numFmt w:val="bullet"/>
      <w:lvlText w:val="▪"/>
      <w:lvlJc w:val="left"/>
      <w:pPr>
        <w:ind w:left="41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FE2FCE">
      <w:start w:val="1"/>
      <w:numFmt w:val="bullet"/>
      <w:lvlText w:val="•"/>
      <w:lvlJc w:val="left"/>
      <w:pPr>
        <w:ind w:left="48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7A72EA">
      <w:start w:val="1"/>
      <w:numFmt w:val="bullet"/>
      <w:lvlText w:val="o"/>
      <w:lvlJc w:val="left"/>
      <w:pPr>
        <w:ind w:left="55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E68476">
      <w:start w:val="1"/>
      <w:numFmt w:val="bullet"/>
      <w:lvlText w:val="▪"/>
      <w:lvlJc w:val="left"/>
      <w:pPr>
        <w:ind w:left="62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B1F"/>
    <w:rsid w:val="000140E7"/>
    <w:rsid w:val="00053530"/>
    <w:rsid w:val="00060F4B"/>
    <w:rsid w:val="000A54F9"/>
    <w:rsid w:val="000E2951"/>
    <w:rsid w:val="000E32A3"/>
    <w:rsid w:val="000F3D4D"/>
    <w:rsid w:val="000F5752"/>
    <w:rsid w:val="00100D70"/>
    <w:rsid w:val="001021ED"/>
    <w:rsid w:val="00132B85"/>
    <w:rsid w:val="00144886"/>
    <w:rsid w:val="001468B3"/>
    <w:rsid w:val="001675DE"/>
    <w:rsid w:val="001B2322"/>
    <w:rsid w:val="001E54BF"/>
    <w:rsid w:val="00201AC9"/>
    <w:rsid w:val="00221530"/>
    <w:rsid w:val="00234BE0"/>
    <w:rsid w:val="00263234"/>
    <w:rsid w:val="002B1AA1"/>
    <w:rsid w:val="002C7168"/>
    <w:rsid w:val="002D5D4B"/>
    <w:rsid w:val="00315BFE"/>
    <w:rsid w:val="00364577"/>
    <w:rsid w:val="003665AD"/>
    <w:rsid w:val="003717B0"/>
    <w:rsid w:val="0039091B"/>
    <w:rsid w:val="00390E4B"/>
    <w:rsid w:val="003D318F"/>
    <w:rsid w:val="003D4654"/>
    <w:rsid w:val="003E57F8"/>
    <w:rsid w:val="003E6E51"/>
    <w:rsid w:val="004069A7"/>
    <w:rsid w:val="004126B1"/>
    <w:rsid w:val="00427326"/>
    <w:rsid w:val="004312EE"/>
    <w:rsid w:val="00457864"/>
    <w:rsid w:val="004822B7"/>
    <w:rsid w:val="00486F69"/>
    <w:rsid w:val="004C74DB"/>
    <w:rsid w:val="00600B58"/>
    <w:rsid w:val="00621BEC"/>
    <w:rsid w:val="0062774F"/>
    <w:rsid w:val="00656042"/>
    <w:rsid w:val="00661A1D"/>
    <w:rsid w:val="00684D79"/>
    <w:rsid w:val="006927FE"/>
    <w:rsid w:val="006931DF"/>
    <w:rsid w:val="006C212A"/>
    <w:rsid w:val="006F2EA4"/>
    <w:rsid w:val="006F5DFF"/>
    <w:rsid w:val="0075005C"/>
    <w:rsid w:val="00796DB5"/>
    <w:rsid w:val="007B2930"/>
    <w:rsid w:val="007C72BC"/>
    <w:rsid w:val="0081051A"/>
    <w:rsid w:val="00825311"/>
    <w:rsid w:val="008258CC"/>
    <w:rsid w:val="00853A61"/>
    <w:rsid w:val="008576B6"/>
    <w:rsid w:val="00867683"/>
    <w:rsid w:val="00882ED0"/>
    <w:rsid w:val="00885DC5"/>
    <w:rsid w:val="00887482"/>
    <w:rsid w:val="008A7835"/>
    <w:rsid w:val="009362CD"/>
    <w:rsid w:val="00941D9C"/>
    <w:rsid w:val="009722E6"/>
    <w:rsid w:val="0098072D"/>
    <w:rsid w:val="009953A4"/>
    <w:rsid w:val="009C2A70"/>
    <w:rsid w:val="009C4F27"/>
    <w:rsid w:val="009C7A0D"/>
    <w:rsid w:val="009F61A0"/>
    <w:rsid w:val="00A65ADB"/>
    <w:rsid w:val="00AB2EB6"/>
    <w:rsid w:val="00AC08F7"/>
    <w:rsid w:val="00AD35D7"/>
    <w:rsid w:val="00AF2ECB"/>
    <w:rsid w:val="00B02681"/>
    <w:rsid w:val="00B41B39"/>
    <w:rsid w:val="00B42C3E"/>
    <w:rsid w:val="00B4680F"/>
    <w:rsid w:val="00B626CE"/>
    <w:rsid w:val="00B86208"/>
    <w:rsid w:val="00BB1DCC"/>
    <w:rsid w:val="00BD1214"/>
    <w:rsid w:val="00C409B5"/>
    <w:rsid w:val="00C72C89"/>
    <w:rsid w:val="00C73CE0"/>
    <w:rsid w:val="00C87CA3"/>
    <w:rsid w:val="00C94697"/>
    <w:rsid w:val="00C96786"/>
    <w:rsid w:val="00CB4532"/>
    <w:rsid w:val="00D30926"/>
    <w:rsid w:val="00D84CB5"/>
    <w:rsid w:val="00DA7627"/>
    <w:rsid w:val="00DB6A32"/>
    <w:rsid w:val="00DC4FF0"/>
    <w:rsid w:val="00E30625"/>
    <w:rsid w:val="00E41C27"/>
    <w:rsid w:val="00E707F3"/>
    <w:rsid w:val="00E90A11"/>
    <w:rsid w:val="00E90C56"/>
    <w:rsid w:val="00EA17BC"/>
    <w:rsid w:val="00EB601C"/>
    <w:rsid w:val="00F00F5C"/>
    <w:rsid w:val="00F111AE"/>
    <w:rsid w:val="00F11AD0"/>
    <w:rsid w:val="00F12B1F"/>
    <w:rsid w:val="00F341E1"/>
    <w:rsid w:val="00F41E69"/>
    <w:rsid w:val="00F522A4"/>
    <w:rsid w:val="00F5770D"/>
    <w:rsid w:val="00F63574"/>
    <w:rsid w:val="00FA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7D6A7"/>
  <w15:docId w15:val="{7B96C134-01AC-4FA9-8A82-D9F97118C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11" w:line="249" w:lineRule="auto"/>
      <w:ind w:left="26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99"/>
      <w:ind w:left="26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2"/>
    </w:rPr>
  </w:style>
  <w:style w:type="paragraph" w:styleId="NormalWeb">
    <w:name w:val="Normal (Web)"/>
    <w:basedOn w:val="Normal"/>
    <w:uiPriority w:val="99"/>
    <w:unhideWhenUsed/>
    <w:rsid w:val="003E57F8"/>
    <w:pPr>
      <w:spacing w:after="0" w:line="240" w:lineRule="auto"/>
      <w:ind w:left="0" w:firstLine="0"/>
    </w:pPr>
    <w:rPr>
      <w:rFonts w:ascii="Times New Roman" w:eastAsiaTheme="minorHAnsi" w:hAnsi="Times New Roman" w:cs="Times New Roman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309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926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F111AE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100D70"/>
    <w:pPr>
      <w:spacing w:after="120" w:line="240" w:lineRule="auto"/>
      <w:ind w:left="0" w:firstLine="0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00D70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E41C2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73C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7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qmul.ac.uk/ihss/funding-opportunities/ihss-early-career-workshop-funding-scheme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https://www.qmul.ac.uk/ihss/funding-opportunities/ihss-early-career-workshop-funding-scheme/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ihss@qmul.ac.uk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hss@qmul.ac.u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MULInformationClassification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Protect</TermName>
          <TermId xmlns="http://schemas.microsoft.com/office/infopath/2007/PartnerControls">9124d8d9-0c1c-41e9-aa14-aba001e9a028</TermId>
        </TermInfo>
      </Terms>
    </QMULInformationClassificationTaxHTField0>
    <TaxKeywordTaxHTField xmlns="d5efd484-15aa-41a0-83f6-0646502cb6d6">
      <Terms xmlns="http://schemas.microsoft.com/office/infopath/2007/PartnerControls"/>
    </TaxKeywordTaxHTField>
    <TaxCatchAll xmlns="d5efd484-15aa-41a0-83f6-0646502cb6d6">
      <Value>1</Value>
    </TaxCatchAll>
    <QMULSchoolTaxHTField0 xmlns="http://schemas.microsoft.com/sharepoint/v3">
      <Terms xmlns="http://schemas.microsoft.com/office/infopath/2007/PartnerControls"/>
    </QMULSchoolTaxHTField0>
    <QMULDocumentTypeTaxHTField0 xmlns="http://schemas.microsoft.com/sharepoint/v3">
      <Terms xmlns="http://schemas.microsoft.com/office/infopath/2007/PartnerControls"/>
    </QMULDocumentTypeTaxHTField0>
    <QMULReviewDate xmlns="http://schemas.microsoft.com/sharepoint/v3" xsi:nil="true"/>
    <lcf76f155ced4ddcb4097134ff3c332f xmlns="ac6da30c-bf65-4e01-bb91-790d7248ff33">
      <Terms xmlns="http://schemas.microsoft.com/office/infopath/2007/PartnerControls"/>
    </lcf76f155ced4ddcb4097134ff3c332f>
    <QMULOwner xmlns="http://schemas.microsoft.com/sharepoint/v3">
      <UserInfo>
        <DisplayName/>
        <AccountId xsi:nil="true"/>
        <AccountType/>
      </UserInfo>
    </QMULOwner>
    <QMULDepartmentTaxHTField0 xmlns="http://schemas.microsoft.com/sharepoint/v3">
      <Terms xmlns="http://schemas.microsoft.com/office/infopath/2007/PartnerControls"/>
    </QMULDepartmentTaxHTField0>
    <QMULAcademicYear xmlns="http://schemas.microsoft.com/sharepoint/v3" xsi:nil="true"/>
    <QMULLocationTaxHTField0 xmlns="http://schemas.microsoft.com/sharepoint/v3">
      <Terms xmlns="http://schemas.microsoft.com/office/infopath/2007/PartnerControls"/>
    </QMULLocationTaxHTField0>
    <QMULDocumentStatusTaxHTField0 xmlns="http://schemas.microsoft.com/sharepoint/v3">
      <Terms xmlns="http://schemas.microsoft.com/office/infopath/2007/PartnerControls"/>
    </QMULDocumentStatusTaxHTField0>
    <QMULProject xmlns="http://schemas.microsoft.com/sharepoint/v3" xsi:nil="true"/>
  </documentManagement>
</p:properties>
</file>

<file path=customXml/item3.xml><?xml version="1.0" encoding="utf-8"?>
<?mso-contentType ?>
<SharedContentType xmlns="Microsoft.SharePoint.Taxonomy.ContentTypeSync" SourceId="9c18f9b8-5ae4-4f0b-a238-a922c51e2dda" ContentTypeId="0x0101005EA864BF41DF8A41860E925F5B29BCF5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QMUL Document" ma:contentTypeID="0x0101005EA864BF41DF8A41860E925F5B29BCF500F8ACE3237B282843B207BF554D6D65AF" ma:contentTypeVersion="36" ma:contentTypeDescription="" ma:contentTypeScope="" ma:versionID="dafa6ae170f44242a46978bf95c65cd1">
  <xsd:schema xmlns:xsd="http://www.w3.org/2001/XMLSchema" xmlns:xs="http://www.w3.org/2001/XMLSchema" xmlns:p="http://schemas.microsoft.com/office/2006/metadata/properties" xmlns:ns1="http://schemas.microsoft.com/sharepoint/v3" xmlns:ns2="d5efd484-15aa-41a0-83f6-0646502cb6d6" xmlns:ns3="014cc03e-fd8b-47d3-9c34-f0dfe17d1a00" xmlns:ns4="ac6da30c-bf65-4e01-bb91-790d7248ff33" targetNamespace="http://schemas.microsoft.com/office/2006/metadata/properties" ma:root="true" ma:fieldsID="47cde90a063272e331a9c7056355675a" ns1:_="" ns2:_="" ns3:_="" ns4:_="">
    <xsd:import namespace="http://schemas.microsoft.com/sharepoint/v3"/>
    <xsd:import namespace="d5efd484-15aa-41a0-83f6-0646502cb6d6"/>
    <xsd:import namespace="014cc03e-fd8b-47d3-9c34-f0dfe17d1a00"/>
    <xsd:import namespace="ac6da30c-bf65-4e01-bb91-790d7248ff33"/>
    <xsd:element name="properties">
      <xsd:complexType>
        <xsd:sequence>
          <xsd:element name="documentManagement">
            <xsd:complexType>
              <xsd:all>
                <xsd:element ref="ns1:QMULDocumentStatusTaxHTField0" minOccurs="0"/>
                <xsd:element ref="ns1:QMULDepartmentTaxHTField0" minOccurs="0"/>
                <xsd:element ref="ns1:QMULSchoolTaxHTField0" minOccurs="0"/>
                <xsd:element ref="ns1:QMULDocumentTypeTaxHTField0" minOccurs="0"/>
                <xsd:element ref="ns1:QMULLocationTaxHTField0" minOccurs="0"/>
                <xsd:element ref="ns1:QMULInformationClassificationTaxHTField0" minOccurs="0"/>
                <xsd:element ref="ns1:QMULAcademicYear" minOccurs="0"/>
                <xsd:element ref="ns1:QMULProject" minOccurs="0"/>
                <xsd:element ref="ns1:QMULReviewDate" minOccurs="0"/>
                <xsd:element ref="ns1:QMULOwner" minOccurs="0"/>
                <xsd:element ref="ns2:TaxKeywordTaxHTField" minOccurs="0"/>
                <xsd:element ref="ns2:TaxCatchAll" minOccurs="0"/>
                <xsd:element ref="ns2:TaxCatchAllLabel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QMULDocumentStatusTaxHTField0" ma:index="8" nillable="true" ma:taxonomy="true" ma:internalName="QMULDocumentStatusTaxHTField0" ma:taxonomyFieldName="QMULDocumentStatus" ma:displayName="Document Status" ma:default="" ma:fieldId="{083bdfb7-9f4e-4bc9-b582-62ed6b950f9e}" ma:sspId="9c18f9b8-5ae4-4f0b-a238-a922c51e2dda" ma:termSetId="780aba48-6c17-4ca0-84b9-f0207a09563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DepartmentTaxHTField0" ma:index="10" nillable="true" ma:taxonomy="true" ma:internalName="QMULDepartmentTaxHTField0" ma:taxonomyFieldName="QMULDepartment" ma:displayName="Department" ma:readOnly="false" ma:default="" ma:fieldId="{2a7d89f9-5f8e-4c42-ab4f-aa1fc3002ea0}" ma:sspId="9c18f9b8-5ae4-4f0b-a238-a922c51e2dda" ma:termSetId="28874c57-2df5-45e8-a804-d15afc96d4e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SchoolTaxHTField0" ma:index="12" nillable="true" ma:taxonomy="true" ma:internalName="QMULSchoolTaxHTField0" ma:taxonomyFieldName="QMULSchool" ma:displayName="School" ma:readOnly="false" ma:default="" ma:fieldId="{46346f8e-3161-4021-8b14-3dcca2e3ca8d}" ma:sspId="9c18f9b8-5ae4-4f0b-a238-a922c51e2dda" ma:termSetId="0f9f7e9f-7d6b-4cae-9193-a3e3200f87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DocumentTypeTaxHTField0" ma:index="14" nillable="true" ma:taxonomy="true" ma:internalName="QMULDocumentTypeTaxHTField0" ma:taxonomyFieldName="QMULDocumentType" ma:displayName="Document Type" ma:default="" ma:fieldId="{2596c3af-0d77-4ea4-a15d-d3f71457b096}" ma:sspId="9c18f9b8-5ae4-4f0b-a238-a922c51e2dda" ma:termSetId="8ec3f1bd-c4f8-46a7-ae88-878ed3be39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LocationTaxHTField0" ma:index="16" nillable="true" ma:taxonomy="true" ma:internalName="QMULLocationTaxHTField0" ma:taxonomyFieldName="QMULLocation" ma:displayName="Location" ma:default="" ma:fieldId="{29b985f4-a05e-4f39-b5da-e9fb81ddaa79}" ma:sspId="9c18f9b8-5ae4-4f0b-a238-a922c51e2dda" ma:termSetId="5327f1c4-618f-4317-b197-fc29da39fa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InformationClassificationTaxHTField0" ma:index="18" nillable="true" ma:taxonomy="true" ma:internalName="QMULInformationClassificationTaxHTField0" ma:taxonomyFieldName="QMULInformationClassification" ma:displayName="Information Classification" ma:default="1;#Protect|9124d8d9-0c1c-41e9-aa14-aba001e9a028" ma:fieldId="{57b3469a-2ea1-4a06-a2d1-c99ce62a5d6f}" ma:sspId="9c18f9b8-5ae4-4f0b-a238-a922c51e2dda" ma:termSetId="a3d7b326-4e5e-4e73-95fa-6245adfab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AcademicYear" ma:index="20" nillable="true" ma:displayName="Academic Year" ma:decimals="0" ma:internalName="QMULAcademicYear" ma:percentage="FALSE">
      <xsd:simpleType>
        <xsd:restriction base="dms:Number">
          <xsd:maxInclusive value="9999"/>
          <xsd:minInclusive value="1000"/>
        </xsd:restriction>
      </xsd:simpleType>
    </xsd:element>
    <xsd:element name="QMULProject" ma:index="21" nillable="true" ma:displayName="Project" ma:internalName="QMULProject">
      <xsd:simpleType>
        <xsd:restriction base="dms:Text">
          <xsd:maxLength value="255"/>
        </xsd:restriction>
      </xsd:simpleType>
    </xsd:element>
    <xsd:element name="QMULReviewDate" ma:index="22" nillable="true" ma:displayName="Review Date" ma:format="DateOnly" ma:internalName="QMULReviewDate">
      <xsd:simpleType>
        <xsd:restriction base="dms:DateTime"/>
      </xsd:simpleType>
    </xsd:element>
    <xsd:element name="QMULOwner" ma:index="23" nillable="true" ma:displayName="Owner" ma:list="UserInfo" ma:SharePointGroup="0" ma:internalName="QMUL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fd484-15aa-41a0-83f6-0646502cb6d6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24" nillable="true" ma:taxonomy="true" ma:internalName="TaxKeywordTaxHTField" ma:taxonomyFieldName="TaxKeyword" ma:displayName="Enterprise Keywords" ma:fieldId="{23f27201-bee3-471e-b2e7-b64fd8b7ca38}" ma:taxonomyMulti="true" ma:sspId="9c18f9b8-5ae4-4f0b-a238-a922c51e2dd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6" nillable="true" ma:displayName="Taxonomy Catch All Column" ma:hidden="true" ma:list="{bf0c21cc-3d17-4815-879d-c896c58e7859}" ma:internalName="TaxCatchAll" ma:showField="CatchAllData" ma:web="014cc03e-fd8b-47d3-9c34-f0dfe17d1a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7" nillable="true" ma:displayName="Taxonomy Catch All Column1" ma:hidden="true" ma:list="{bf0c21cc-3d17-4815-879d-c896c58e7859}" ma:internalName="TaxCatchAllLabel" ma:readOnly="true" ma:showField="CatchAllDataLabel" ma:web="014cc03e-fd8b-47d3-9c34-f0dfe17d1a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4cc03e-fd8b-47d3-9c34-f0dfe17d1a00" elementFormDefault="qualified">
    <xsd:import namespace="http://schemas.microsoft.com/office/2006/documentManagement/types"/>
    <xsd:import namespace="http://schemas.microsoft.com/office/infopath/2007/PartnerControls"/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6da30c-bf65-4e01-bb91-790d7248ff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3" nillable="true" ma:displayName="Tags" ma:internalName="MediaServiceAutoTags" ma:readOnly="true">
      <xsd:simpleType>
        <xsd:restriction base="dms:Text"/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41" nillable="true" ma:taxonomy="true" ma:internalName="lcf76f155ced4ddcb4097134ff3c332f" ma:taxonomyFieldName="MediaServiceImageTags" ma:displayName="Image Tags" ma:readOnly="false" ma:fieldId="{5cf76f15-5ced-4ddc-b409-7134ff3c332f}" ma:taxonomyMulti="true" ma:sspId="9c18f9b8-5ae4-4f0b-a238-a922c51e2d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8D154C-8C00-45DF-8890-497E95126B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C41299-4C0A-4B98-8E16-6EA92F34E95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5efd484-15aa-41a0-83f6-0646502cb6d6"/>
    <ds:schemaRef ds:uri="ac6da30c-bf65-4e01-bb91-790d7248ff33"/>
  </ds:schemaRefs>
</ds:datastoreItem>
</file>

<file path=customXml/itemProps3.xml><?xml version="1.0" encoding="utf-8"?>
<ds:datastoreItem xmlns:ds="http://schemas.openxmlformats.org/officeDocument/2006/customXml" ds:itemID="{80803F98-C443-46A2-90B0-403C570CA385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6788FDBF-B4F4-4D90-AF25-DC58D8893F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efd484-15aa-41a0-83f6-0646502cb6d6"/>
    <ds:schemaRef ds:uri="014cc03e-fd8b-47d3-9c34-f0dfe17d1a00"/>
    <ds:schemaRef ds:uri="ac6da30c-bf65-4e01-bb91-790d7248ff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 Mary, University of London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 Ryde</dc:creator>
  <cp:keywords/>
  <cp:lastModifiedBy>Jolanta Stanulionyte</cp:lastModifiedBy>
  <cp:revision>16</cp:revision>
  <dcterms:created xsi:type="dcterms:W3CDTF">2022-09-13T14:44:00Z</dcterms:created>
  <dcterms:modified xsi:type="dcterms:W3CDTF">2022-09-15T12:57:00Z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0x0101005EA864BF41DF8A41860E925F5B29BCF500F8ACE3237B282843B207BF554D6D65AF</vt:lpwstr>
  </property>
  <property fmtid="{D5CDD505-2E9C-101B-9397-08002B2CF9AE}" pid="3" name="Order">
    <vt:r8>11264200</vt:r8>
  </property>
  <property fmtid="{D5CDD505-2E9C-101B-9397-08002B2CF9AE}" pid="4" name="QMULInformationClassification">
    <vt:lpwstr>1;#Protect|9124d8d9-0c1c-41e9-aa14-aba001e9a028</vt:lpwstr>
  </property>
  <property fmtid="{D5CDD505-2E9C-101B-9397-08002B2CF9AE}" pid="5" name="TaxKeyword">
    <vt:lpwstr/>
  </property>
  <property fmtid="{D5CDD505-2E9C-101B-9397-08002B2CF9AE}" pid="6" name="QMULDocumentStatus">
    <vt:lpwstr/>
  </property>
  <property fmtid="{D5CDD505-2E9C-101B-9397-08002B2CF9AE}" pid="7" name="MediaServiceImageTags">
    <vt:lpwstr/>
  </property>
  <property fmtid="{D5CDD505-2E9C-101B-9397-08002B2CF9AE}" pid="8" name="QMULLocation">
    <vt:lpwstr/>
  </property>
  <property fmtid="{D5CDD505-2E9C-101B-9397-08002B2CF9AE}" pid="9" name="QMULDepartment">
    <vt:lpwstr/>
  </property>
  <property fmtid="{D5CDD505-2E9C-101B-9397-08002B2CF9AE}" pid="10" name="QMULDocumentType">
    <vt:lpwstr/>
  </property>
  <property fmtid="{D5CDD505-2E9C-101B-9397-08002B2CF9AE}" pid="11" name="QMULSchool">
    <vt:lpwstr/>
  </property>
</Properties>
</file>