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A128C" w14:textId="77777777" w:rsidR="0008778B" w:rsidRPr="008D3729" w:rsidRDefault="0008778B" w:rsidP="0008778B">
      <w:pPr>
        <w:pStyle w:val="BodyText"/>
        <w:kinsoku w:val="0"/>
        <w:overflowPunct w:val="0"/>
        <w:spacing w:before="57"/>
        <w:ind w:left="0" w:right="-188" w:firstLine="0"/>
        <w:jc w:val="center"/>
        <w:rPr>
          <w:rFonts w:ascii="Arial" w:hAnsi="Arial" w:cs="Arial"/>
          <w:b/>
          <w:bCs/>
          <w:i/>
          <w:color w:val="0070C0"/>
          <w:spacing w:val="-1"/>
          <w:sz w:val="20"/>
          <w:szCs w:val="20"/>
          <w:vertAlign w:val="subscript"/>
        </w:rPr>
      </w:pPr>
    </w:p>
    <w:p w14:paraId="31B657BB" w14:textId="77777777" w:rsidR="0008778B" w:rsidRDefault="006C16A7" w:rsidP="0003607C">
      <w:pPr>
        <w:pStyle w:val="BodyText"/>
        <w:kinsoku w:val="0"/>
        <w:overflowPunct w:val="0"/>
        <w:spacing w:before="57"/>
        <w:ind w:left="0" w:right="713" w:firstLine="709"/>
        <w:jc w:val="center"/>
        <w:rPr>
          <w:rFonts w:ascii="Arial" w:hAnsi="Arial" w:cs="Arial"/>
          <w:b/>
          <w:bCs/>
          <w:i/>
          <w:color w:val="0070C0"/>
          <w:spacing w:val="-1"/>
          <w:sz w:val="20"/>
          <w:szCs w:val="20"/>
        </w:rPr>
      </w:pPr>
      <w:r>
        <w:rPr>
          <w:rFonts w:ascii="Arial" w:hAnsi="Arial" w:cs="Arial"/>
          <w:b/>
          <w:bCs/>
          <w:i/>
          <w:noProof/>
          <w:color w:val="0070C0"/>
          <w:spacing w:val="-1"/>
          <w:sz w:val="20"/>
          <w:szCs w:val="20"/>
        </w:rPr>
        <w:drawing>
          <wp:inline distT="0" distB="0" distL="0" distR="0" wp14:anchorId="332384AC" wp14:editId="74A58915">
            <wp:extent cx="2879677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47" cy="767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5076BA" w14:textId="77777777" w:rsidR="0008778B" w:rsidRPr="001448BF" w:rsidRDefault="0008778B" w:rsidP="0008778B">
      <w:pPr>
        <w:pStyle w:val="BodyText"/>
        <w:kinsoku w:val="0"/>
        <w:overflowPunct w:val="0"/>
        <w:spacing w:before="57"/>
        <w:ind w:left="3299" w:right="3078" w:firstLine="0"/>
        <w:jc w:val="center"/>
        <w:rPr>
          <w:rFonts w:ascii="Arial" w:hAnsi="Arial" w:cs="Arial"/>
          <w:b/>
          <w:bCs/>
          <w:spacing w:val="30"/>
          <w:sz w:val="20"/>
          <w:szCs w:val="20"/>
        </w:rPr>
      </w:pPr>
    </w:p>
    <w:p w14:paraId="18E79696" w14:textId="77777777" w:rsidR="0008778B" w:rsidRPr="00755844" w:rsidRDefault="0008778B" w:rsidP="000A6D54">
      <w:pPr>
        <w:pStyle w:val="BodyText"/>
        <w:kinsoku w:val="0"/>
        <w:overflowPunct w:val="0"/>
        <w:spacing w:before="57"/>
        <w:ind w:left="0" w:right="-188" w:firstLine="0"/>
        <w:jc w:val="center"/>
        <w:rPr>
          <w:rFonts w:ascii="Arial" w:hAnsi="Arial" w:cs="Arial"/>
          <w:b/>
          <w:bCs/>
          <w:spacing w:val="-1"/>
          <w:sz w:val="22"/>
          <w:szCs w:val="22"/>
        </w:rPr>
      </w:pPr>
      <w:r w:rsidRPr="00755844">
        <w:rPr>
          <w:rFonts w:ascii="Arial" w:hAnsi="Arial" w:cs="Arial"/>
          <w:b/>
          <w:bCs/>
          <w:spacing w:val="-1"/>
          <w:sz w:val="22"/>
          <w:szCs w:val="22"/>
        </w:rPr>
        <w:t>Institute of Humanities and Social Sciences (IHSS)</w:t>
      </w:r>
    </w:p>
    <w:p w14:paraId="0788CA3E" w14:textId="77777777" w:rsidR="0008778B" w:rsidRPr="00755844" w:rsidRDefault="0008778B" w:rsidP="000A6D54">
      <w:pPr>
        <w:pStyle w:val="BodyText"/>
        <w:kinsoku w:val="0"/>
        <w:overflowPunct w:val="0"/>
        <w:spacing w:before="57"/>
        <w:ind w:left="0" w:right="-188" w:firstLine="0"/>
        <w:jc w:val="center"/>
        <w:rPr>
          <w:rFonts w:ascii="Arial" w:hAnsi="Arial" w:cs="Arial"/>
          <w:b/>
          <w:bCs/>
          <w:spacing w:val="-1"/>
          <w:sz w:val="22"/>
          <w:szCs w:val="22"/>
        </w:rPr>
      </w:pPr>
    </w:p>
    <w:p w14:paraId="5440C66B" w14:textId="3E8D12D4" w:rsidR="0008778B" w:rsidRPr="00AC5568" w:rsidRDefault="00755844" w:rsidP="00AC5568">
      <w:pPr>
        <w:spacing w:after="60"/>
        <w:contextualSpacing/>
        <w:jc w:val="center"/>
        <w:rPr>
          <w:rFonts w:ascii="Arial" w:hAnsi="Arial" w:cs="Arial"/>
          <w:b/>
          <w:spacing w:val="-1"/>
          <w:szCs w:val="22"/>
        </w:rPr>
      </w:pPr>
      <w:r w:rsidRPr="00755844">
        <w:rPr>
          <w:rFonts w:ascii="Arial" w:hAnsi="Arial" w:cs="Arial"/>
          <w:b/>
          <w:spacing w:val="-1"/>
          <w:szCs w:val="22"/>
        </w:rPr>
        <w:t>Early Career Workshop Funding</w:t>
      </w:r>
      <w:r w:rsidR="002E4B0F">
        <w:rPr>
          <w:rFonts w:ascii="Arial" w:hAnsi="Arial" w:cs="Arial"/>
          <w:b/>
          <w:spacing w:val="-1"/>
          <w:szCs w:val="22"/>
        </w:rPr>
        <w:t xml:space="preserve"> Scheme</w:t>
      </w:r>
      <w:r w:rsidR="008D3729">
        <w:rPr>
          <w:rFonts w:ascii="Arial" w:hAnsi="Arial" w:cs="Arial"/>
          <w:b/>
          <w:spacing w:val="-1"/>
          <w:szCs w:val="22"/>
        </w:rPr>
        <w:t xml:space="preserve"> 2022-23</w:t>
      </w:r>
    </w:p>
    <w:p w14:paraId="6B254807" w14:textId="4675370E" w:rsidR="00755844" w:rsidRPr="00887F67" w:rsidRDefault="008C395A" w:rsidP="00FB1C79">
      <w:pPr>
        <w:spacing w:after="60"/>
        <w:ind w:left="10"/>
        <w:jc w:val="center"/>
        <w:rPr>
          <w:rFonts w:ascii="Arial Nova" w:hAnsi="Arial Nova"/>
          <w:spacing w:val="-1"/>
          <w:szCs w:val="22"/>
        </w:rPr>
      </w:pPr>
      <w:r>
        <w:rPr>
          <w:rFonts w:ascii="Arial Nova" w:hAnsi="Arial Nova"/>
          <w:b/>
          <w:szCs w:val="22"/>
        </w:rPr>
        <w:br/>
      </w:r>
      <w:r w:rsidR="00755844" w:rsidRPr="001A7BEB">
        <w:rPr>
          <w:rFonts w:ascii="Arial Nova" w:hAnsi="Arial Nova"/>
          <w:b/>
          <w:color w:val="002060"/>
          <w:szCs w:val="22"/>
        </w:rPr>
        <w:t>Application deadline:</w:t>
      </w:r>
      <w:r w:rsidR="00FB1C79" w:rsidRPr="001A7BEB">
        <w:rPr>
          <w:rFonts w:ascii="Arial Nova" w:hAnsi="Arial Nova"/>
          <w:b/>
          <w:color w:val="002060"/>
          <w:szCs w:val="22"/>
        </w:rPr>
        <w:t xml:space="preserve"> </w:t>
      </w:r>
      <w:r w:rsidR="006F1378" w:rsidRPr="001A7BEB">
        <w:rPr>
          <w:rFonts w:ascii="Arial Nova" w:hAnsi="Arial Nova"/>
          <w:b/>
          <w:color w:val="002060"/>
          <w:spacing w:val="-1"/>
          <w:szCs w:val="22"/>
        </w:rPr>
        <w:t>Fri</w:t>
      </w:r>
      <w:r w:rsidR="006E557F" w:rsidRPr="001A7BEB">
        <w:rPr>
          <w:rFonts w:ascii="Arial Nova" w:hAnsi="Arial Nova"/>
          <w:b/>
          <w:color w:val="002060"/>
          <w:spacing w:val="-1"/>
          <w:szCs w:val="22"/>
        </w:rPr>
        <w:t>day</w:t>
      </w:r>
      <w:r w:rsidR="00C56925" w:rsidRPr="001A7BEB">
        <w:rPr>
          <w:rFonts w:ascii="Arial Nova" w:hAnsi="Arial Nova"/>
          <w:b/>
          <w:color w:val="002060"/>
          <w:spacing w:val="-1"/>
          <w:szCs w:val="22"/>
        </w:rPr>
        <w:t>,</w:t>
      </w:r>
      <w:r w:rsidR="006F1378" w:rsidRPr="001A7BEB">
        <w:rPr>
          <w:rFonts w:ascii="Arial Nova" w:hAnsi="Arial Nova"/>
          <w:b/>
          <w:color w:val="002060"/>
          <w:spacing w:val="-1"/>
          <w:szCs w:val="22"/>
        </w:rPr>
        <w:t xml:space="preserve"> </w:t>
      </w:r>
      <w:r w:rsidR="008D3729" w:rsidRPr="001A7BEB">
        <w:rPr>
          <w:rFonts w:ascii="Arial Nova" w:hAnsi="Arial Nova"/>
          <w:b/>
          <w:color w:val="002060"/>
          <w:spacing w:val="-1"/>
          <w:szCs w:val="22"/>
        </w:rPr>
        <w:t>11 November 2022</w:t>
      </w:r>
      <w:r w:rsidR="00FB1C79" w:rsidRPr="001A7BEB">
        <w:rPr>
          <w:rFonts w:ascii="Arial Nova" w:hAnsi="Arial Nova"/>
          <w:b/>
          <w:color w:val="002060"/>
          <w:spacing w:val="-1"/>
          <w:szCs w:val="22"/>
        </w:rPr>
        <w:t xml:space="preserve"> </w:t>
      </w:r>
      <w:r w:rsidR="00887F67" w:rsidRPr="001A7BEB">
        <w:rPr>
          <w:rFonts w:ascii="Arial Nova" w:hAnsi="Arial Nova"/>
          <w:b/>
          <w:color w:val="002060"/>
          <w:spacing w:val="-1"/>
          <w:szCs w:val="22"/>
        </w:rPr>
        <w:t>- 12 noon</w:t>
      </w:r>
    </w:p>
    <w:p w14:paraId="74ED5D3D" w14:textId="63A6648C" w:rsidR="00EA7F5E" w:rsidRPr="00FB1C79" w:rsidRDefault="00EA7F5E" w:rsidP="00BD041D">
      <w:pPr>
        <w:pStyle w:val="Heading2"/>
        <w:rPr>
          <w:rFonts w:ascii="Arial" w:hAnsi="Arial"/>
          <w:color w:val="auto"/>
          <w:sz w:val="20"/>
          <w:szCs w:val="20"/>
        </w:rPr>
      </w:pPr>
    </w:p>
    <w:p w14:paraId="06A73396" w14:textId="478C6E24" w:rsidR="00755844" w:rsidRPr="00FB1C79" w:rsidRDefault="00755844" w:rsidP="008C395A">
      <w:pPr>
        <w:spacing w:after="60"/>
        <w:ind w:left="16" w:right="-851"/>
        <w:rPr>
          <w:rFonts w:ascii="Arial" w:hAnsi="Arial" w:cs="Arial"/>
          <w:sz w:val="20"/>
          <w:szCs w:val="20"/>
        </w:rPr>
      </w:pPr>
      <w:r w:rsidRPr="00FB1C79">
        <w:rPr>
          <w:rFonts w:ascii="Arial" w:hAnsi="Arial" w:cs="Arial"/>
          <w:sz w:val="20"/>
          <w:szCs w:val="20"/>
        </w:rPr>
        <w:t>Applications are i</w:t>
      </w:r>
      <w:r w:rsidR="008D3729" w:rsidRPr="00FB1C79">
        <w:rPr>
          <w:rFonts w:ascii="Arial" w:hAnsi="Arial" w:cs="Arial"/>
          <w:sz w:val="20"/>
          <w:szCs w:val="20"/>
        </w:rPr>
        <w:t>nvited from Early Career</w:t>
      </w:r>
      <w:r w:rsidRPr="00FB1C79">
        <w:rPr>
          <w:rFonts w:ascii="Arial" w:hAnsi="Arial" w:cs="Arial"/>
          <w:sz w:val="20"/>
          <w:szCs w:val="20"/>
        </w:rPr>
        <w:t xml:space="preserve"> and Post-doctoral Researchers based in the Faculty of Humanities and Social Sciences at Queen Mary University of London for the above scheme.  </w:t>
      </w:r>
      <w:r w:rsidR="008C395A" w:rsidRPr="00FB1C79">
        <w:rPr>
          <w:rFonts w:ascii="Arial" w:hAnsi="Arial" w:cs="Arial"/>
          <w:sz w:val="20"/>
          <w:szCs w:val="20"/>
        </w:rPr>
        <w:br/>
      </w:r>
    </w:p>
    <w:p w14:paraId="25544E49" w14:textId="22E09A2D" w:rsidR="00755844" w:rsidRPr="00FB1C79" w:rsidRDefault="00755844" w:rsidP="008C395A">
      <w:pPr>
        <w:spacing w:after="60"/>
        <w:ind w:left="16" w:right="-851"/>
        <w:rPr>
          <w:rFonts w:ascii="Arial" w:hAnsi="Arial" w:cs="Arial"/>
          <w:sz w:val="20"/>
          <w:szCs w:val="20"/>
        </w:rPr>
      </w:pPr>
      <w:r w:rsidRPr="00FB1C79">
        <w:rPr>
          <w:rFonts w:ascii="Arial" w:hAnsi="Arial" w:cs="Arial"/>
          <w:sz w:val="20"/>
          <w:szCs w:val="20"/>
        </w:rPr>
        <w:t xml:space="preserve">The aim is to provide funding towards the </w:t>
      </w:r>
      <w:proofErr w:type="spellStart"/>
      <w:r w:rsidRPr="00FB1C79">
        <w:rPr>
          <w:rFonts w:ascii="Arial" w:hAnsi="Arial" w:cs="Arial"/>
          <w:sz w:val="20"/>
          <w:szCs w:val="20"/>
        </w:rPr>
        <w:t>organisation</w:t>
      </w:r>
      <w:proofErr w:type="spellEnd"/>
      <w:r w:rsidRPr="00FB1C79">
        <w:rPr>
          <w:rFonts w:ascii="Arial" w:hAnsi="Arial" w:cs="Arial"/>
          <w:sz w:val="20"/>
          <w:szCs w:val="20"/>
        </w:rPr>
        <w:t xml:space="preserve"> of workshops with a cross-disciplinary dimension.</w:t>
      </w:r>
      <w:r w:rsidR="008C395A" w:rsidRPr="00FB1C79">
        <w:rPr>
          <w:rFonts w:ascii="Arial" w:hAnsi="Arial" w:cs="Arial"/>
          <w:sz w:val="20"/>
          <w:szCs w:val="20"/>
        </w:rPr>
        <w:t xml:space="preserve"> </w:t>
      </w:r>
      <w:r w:rsidRPr="00FB1C79">
        <w:rPr>
          <w:rFonts w:ascii="Arial" w:hAnsi="Arial" w:cs="Arial"/>
          <w:sz w:val="20"/>
          <w:szCs w:val="20"/>
        </w:rPr>
        <w:t>A minimum of two Schools in the Faculty of Humanities and Social Sciences must be involved.</w:t>
      </w:r>
      <w:r w:rsidR="006F1378" w:rsidRPr="00FB1C79">
        <w:rPr>
          <w:rFonts w:ascii="Arial" w:hAnsi="Arial" w:cs="Arial"/>
          <w:sz w:val="20"/>
          <w:szCs w:val="20"/>
        </w:rPr>
        <w:t xml:space="preserve"> Schools and Institutes from other Faculties can also be involved.</w:t>
      </w:r>
      <w:r w:rsidRPr="00FB1C79">
        <w:rPr>
          <w:rFonts w:ascii="Arial" w:hAnsi="Arial" w:cs="Arial"/>
          <w:sz w:val="20"/>
          <w:szCs w:val="20"/>
        </w:rPr>
        <w:t xml:space="preserve"> The total sum available will be £10k, with the maximu</w:t>
      </w:r>
      <w:r w:rsidR="008D3729" w:rsidRPr="00FB1C79">
        <w:rPr>
          <w:rFonts w:ascii="Arial" w:hAnsi="Arial" w:cs="Arial"/>
          <w:sz w:val="20"/>
          <w:szCs w:val="20"/>
        </w:rPr>
        <w:t xml:space="preserve">m award being £2k per event, which may be further supplemented from School </w:t>
      </w:r>
      <w:r w:rsidR="00E93A9D" w:rsidRPr="00FB1C79">
        <w:rPr>
          <w:rFonts w:ascii="Arial" w:hAnsi="Arial" w:cs="Arial"/>
          <w:sz w:val="20"/>
          <w:szCs w:val="20"/>
        </w:rPr>
        <w:t>budgets.</w:t>
      </w:r>
      <w:r w:rsidR="001A5705" w:rsidRPr="00FB1C79">
        <w:rPr>
          <w:rFonts w:ascii="Arial" w:hAnsi="Arial" w:cs="Arial"/>
          <w:sz w:val="20"/>
          <w:szCs w:val="20"/>
        </w:rPr>
        <w:t xml:space="preserve"> For examples of previously funded workshops, please see the </w:t>
      </w:r>
      <w:hyperlink r:id="rId13" w:history="1">
        <w:r w:rsidR="001A5705" w:rsidRPr="00FB1C79">
          <w:rPr>
            <w:rStyle w:val="Hyperlink"/>
            <w:rFonts w:ascii="Arial" w:hAnsi="Arial" w:cs="Arial"/>
            <w:sz w:val="20"/>
            <w:szCs w:val="20"/>
          </w:rPr>
          <w:t>IHSS webpage</w:t>
        </w:r>
      </w:hyperlink>
      <w:r w:rsidR="001A5705" w:rsidRPr="00FB1C79">
        <w:rPr>
          <w:rFonts w:ascii="Arial" w:hAnsi="Arial" w:cs="Arial"/>
          <w:sz w:val="20"/>
          <w:szCs w:val="20"/>
        </w:rPr>
        <w:t>.</w:t>
      </w:r>
      <w:r w:rsidR="008C395A" w:rsidRPr="00FB1C79">
        <w:rPr>
          <w:rFonts w:ascii="Arial" w:hAnsi="Arial" w:cs="Arial"/>
          <w:sz w:val="20"/>
          <w:szCs w:val="20"/>
        </w:rPr>
        <w:br/>
      </w:r>
      <w:r w:rsidR="008C395A" w:rsidRPr="00FB1C79">
        <w:rPr>
          <w:rFonts w:ascii="Arial" w:hAnsi="Arial" w:cs="Arial"/>
          <w:sz w:val="20"/>
          <w:szCs w:val="20"/>
        </w:rPr>
        <w:br/>
      </w:r>
      <w:r w:rsidR="00AC5568" w:rsidRPr="00FB1C79">
        <w:rPr>
          <w:rFonts w:ascii="Arial" w:hAnsi="Arial" w:cs="Arial"/>
          <w:sz w:val="20"/>
          <w:szCs w:val="20"/>
        </w:rPr>
        <w:t xml:space="preserve">Please complete the form below and return it to </w:t>
      </w:r>
      <w:hyperlink r:id="rId14" w:history="1">
        <w:r w:rsidR="00AC5568" w:rsidRPr="00FB1C79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u w:val="none"/>
            <w:shd w:val="clear" w:color="auto" w:fill="FFFFFF"/>
          </w:rPr>
          <w:t>ihss@qmul.ac.uk</w:t>
        </w:r>
      </w:hyperlink>
      <w:r w:rsidR="00564801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  <w:shd w:val="clear" w:color="auto" w:fill="FFFFFF"/>
        </w:rPr>
        <w:t>.</w:t>
      </w:r>
    </w:p>
    <w:p w14:paraId="4909008A" w14:textId="77777777" w:rsidR="00755844" w:rsidRPr="00755844" w:rsidRDefault="00755844" w:rsidP="00755844"/>
    <w:tbl>
      <w:tblPr>
        <w:tblStyle w:val="TableGrid"/>
        <w:tblW w:w="5455" w:type="pct"/>
        <w:tbl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single" w:sz="4" w:space="0" w:color="1B587C" w:themeColor="accent3"/>
          <w:insideV w:val="single" w:sz="4" w:space="0" w:color="1B587C" w:themeColor="accent3"/>
        </w:tblBorders>
        <w:tblLook w:val="01E0" w:firstRow="1" w:lastRow="1" w:firstColumn="1" w:lastColumn="1" w:noHBand="0" w:noVBand="0"/>
      </w:tblPr>
      <w:tblGrid>
        <w:gridCol w:w="3374"/>
        <w:gridCol w:w="6668"/>
      </w:tblGrid>
      <w:tr w:rsidR="00F2631B" w:rsidRPr="00755844" w14:paraId="287C9204" w14:textId="77777777">
        <w:trPr>
          <w:trHeight w:val="20"/>
        </w:trPr>
        <w:tc>
          <w:tcPr>
            <w:tcW w:w="10042" w:type="dxa"/>
            <w:gridSpan w:val="2"/>
            <w:shd w:val="clear" w:color="auto" w:fill="C3E0F2" w:themeFill="accent3" w:themeFillTint="33"/>
            <w:vAlign w:val="center"/>
          </w:tcPr>
          <w:p w14:paraId="511EDFCD" w14:textId="5EE55676" w:rsidR="00794ADF" w:rsidRPr="00755844" w:rsidRDefault="00BB3652" w:rsidP="00172800">
            <w:pPr>
              <w:pStyle w:val="Heading3"/>
              <w:tabs>
                <w:tab w:val="left" w:pos="3286"/>
              </w:tabs>
              <w:ind w:right="322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5844">
              <w:rPr>
                <w:rFonts w:ascii="Arial" w:hAnsi="Arial" w:cs="Arial"/>
                <w:bCs/>
                <w:color w:val="auto"/>
                <w:spacing w:val="-1"/>
                <w:sz w:val="20"/>
                <w:szCs w:val="20"/>
              </w:rPr>
              <w:t>Section 1:</w:t>
            </w:r>
            <w:r w:rsidR="00755844" w:rsidRPr="00755844">
              <w:rPr>
                <w:rFonts w:ascii="Arial" w:hAnsi="Arial" w:cs="Arial"/>
                <w:bCs/>
                <w:color w:val="auto"/>
                <w:spacing w:val="-1"/>
                <w:sz w:val="20"/>
                <w:szCs w:val="20"/>
              </w:rPr>
              <w:t xml:space="preserve"> </w:t>
            </w:r>
            <w:r w:rsidRPr="00755844">
              <w:rPr>
                <w:rFonts w:ascii="Arial" w:hAnsi="Arial" w:cs="Arial"/>
                <w:bCs/>
                <w:color w:val="auto"/>
                <w:spacing w:val="-1"/>
                <w:sz w:val="20"/>
                <w:szCs w:val="20"/>
              </w:rPr>
              <w:t>Applicant details</w:t>
            </w:r>
            <w:r w:rsidR="00B2311A" w:rsidRPr="00755844">
              <w:rPr>
                <w:rFonts w:ascii="Arial" w:hAnsi="Arial" w:cs="Arial"/>
                <w:bCs/>
                <w:color w:val="auto"/>
                <w:spacing w:val="-1"/>
                <w:sz w:val="20"/>
                <w:szCs w:val="20"/>
              </w:rPr>
              <w:t>:</w:t>
            </w:r>
          </w:p>
        </w:tc>
      </w:tr>
      <w:tr w:rsidR="00F2631B" w:rsidRPr="00755844" w14:paraId="3514DD3E" w14:textId="77777777">
        <w:trPr>
          <w:trHeight w:val="20"/>
        </w:trPr>
        <w:tc>
          <w:tcPr>
            <w:tcW w:w="3374" w:type="dxa"/>
          </w:tcPr>
          <w:p w14:paraId="4DFA756D" w14:textId="483D5CF8" w:rsidR="00794ADF" w:rsidRPr="00755844" w:rsidRDefault="00BB3652" w:rsidP="00172800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5844">
              <w:rPr>
                <w:rFonts w:ascii="Arial" w:hAnsi="Arial" w:cs="Arial"/>
                <w:bCs/>
                <w:spacing w:val="-1"/>
                <w:sz w:val="20"/>
                <w:szCs w:val="20"/>
              </w:rPr>
              <w:t>Applicant</w:t>
            </w:r>
            <w:r w:rsidR="00EC4DD2">
              <w:rPr>
                <w:rFonts w:ascii="Arial" w:hAnsi="Arial" w:cs="Arial"/>
                <w:bCs/>
                <w:spacing w:val="-1"/>
                <w:sz w:val="20"/>
                <w:szCs w:val="20"/>
              </w:rPr>
              <w:t>(s)</w:t>
            </w:r>
            <w:r w:rsidRPr="00755844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Name</w:t>
            </w:r>
          </w:p>
        </w:tc>
        <w:tc>
          <w:tcPr>
            <w:tcW w:w="6668" w:type="dxa"/>
          </w:tcPr>
          <w:p w14:paraId="1C77A580" w14:textId="4D3D27E2" w:rsidR="00894662" w:rsidRPr="00755844" w:rsidRDefault="00894662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31B" w:rsidRPr="00755844" w14:paraId="7EDC3839" w14:textId="77777777">
        <w:trPr>
          <w:trHeight w:val="20"/>
        </w:trPr>
        <w:tc>
          <w:tcPr>
            <w:tcW w:w="3374" w:type="dxa"/>
          </w:tcPr>
          <w:p w14:paraId="2F902418" w14:textId="061EEEF5" w:rsidR="00794ADF" w:rsidRPr="00755844" w:rsidRDefault="00BB3652" w:rsidP="00172800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5844">
              <w:rPr>
                <w:rFonts w:ascii="Arial" w:hAnsi="Arial" w:cs="Arial"/>
                <w:bCs/>
                <w:spacing w:val="-1"/>
                <w:sz w:val="20"/>
                <w:szCs w:val="20"/>
              </w:rPr>
              <w:t>School</w:t>
            </w:r>
            <w:r w:rsidR="008C395A">
              <w:rPr>
                <w:rFonts w:ascii="Arial" w:hAnsi="Arial" w:cs="Arial"/>
                <w:bCs/>
                <w:spacing w:val="-1"/>
                <w:sz w:val="20"/>
                <w:szCs w:val="20"/>
              </w:rPr>
              <w:t>(s)</w:t>
            </w:r>
          </w:p>
        </w:tc>
        <w:tc>
          <w:tcPr>
            <w:tcW w:w="6668" w:type="dxa"/>
          </w:tcPr>
          <w:p w14:paraId="47C5806A" w14:textId="4C647D45" w:rsidR="00794ADF" w:rsidRPr="00755844" w:rsidRDefault="00794ADF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31B" w:rsidRPr="00755844" w14:paraId="1B93E3D8" w14:textId="77777777">
        <w:trPr>
          <w:trHeight w:val="20"/>
        </w:trPr>
        <w:tc>
          <w:tcPr>
            <w:tcW w:w="10042" w:type="dxa"/>
            <w:gridSpan w:val="2"/>
            <w:shd w:val="clear" w:color="auto" w:fill="C3E0F2" w:themeFill="accent3" w:themeFillTint="33"/>
            <w:vAlign w:val="center"/>
          </w:tcPr>
          <w:p w14:paraId="6165DB1D" w14:textId="7AB8B704" w:rsidR="00794ADF" w:rsidRPr="00755844" w:rsidRDefault="00BB3652" w:rsidP="0052013D">
            <w:pPr>
              <w:pStyle w:val="Heading3"/>
              <w:tabs>
                <w:tab w:val="left" w:pos="3286"/>
              </w:tabs>
              <w:ind w:right="322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5844">
              <w:rPr>
                <w:rFonts w:ascii="Arial" w:hAnsi="Arial" w:cs="Arial"/>
                <w:bCs/>
                <w:color w:val="auto"/>
                <w:spacing w:val="-1"/>
                <w:sz w:val="20"/>
                <w:szCs w:val="20"/>
              </w:rPr>
              <w:t>Section 2:</w:t>
            </w:r>
            <w:r w:rsidR="00755844" w:rsidRPr="00755844">
              <w:rPr>
                <w:rFonts w:ascii="Arial" w:hAnsi="Arial" w:cs="Arial"/>
                <w:bCs/>
                <w:color w:val="auto"/>
                <w:spacing w:val="-1"/>
                <w:sz w:val="20"/>
                <w:szCs w:val="20"/>
              </w:rPr>
              <w:t xml:space="preserve"> Details of Workshop</w:t>
            </w:r>
            <w:r w:rsidR="00B2311A" w:rsidRPr="00755844">
              <w:rPr>
                <w:rFonts w:ascii="Arial" w:hAnsi="Arial" w:cs="Arial"/>
                <w:bCs/>
                <w:color w:val="auto"/>
                <w:spacing w:val="-1"/>
                <w:sz w:val="20"/>
                <w:szCs w:val="20"/>
              </w:rPr>
              <w:t>:</w:t>
            </w:r>
          </w:p>
        </w:tc>
      </w:tr>
      <w:tr w:rsidR="00F2631B" w:rsidRPr="00755844" w14:paraId="1E631FC0" w14:textId="77777777">
        <w:trPr>
          <w:trHeight w:val="20"/>
        </w:trPr>
        <w:tc>
          <w:tcPr>
            <w:tcW w:w="3374" w:type="dxa"/>
          </w:tcPr>
          <w:p w14:paraId="1398960F" w14:textId="3794F5E1" w:rsidR="00794ADF" w:rsidRPr="00755844" w:rsidRDefault="00BB3652" w:rsidP="00D20BE0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5844">
              <w:rPr>
                <w:rFonts w:ascii="Arial" w:hAnsi="Arial" w:cs="Arial"/>
                <w:bCs/>
                <w:spacing w:val="-1"/>
                <w:sz w:val="20"/>
                <w:szCs w:val="20"/>
              </w:rPr>
              <w:t>Title</w:t>
            </w:r>
          </w:p>
        </w:tc>
        <w:tc>
          <w:tcPr>
            <w:tcW w:w="6668" w:type="dxa"/>
          </w:tcPr>
          <w:p w14:paraId="5FC186F4" w14:textId="770B8807" w:rsidR="00794ADF" w:rsidRPr="00755844" w:rsidRDefault="00794ADF" w:rsidP="00FF4923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568" w:rsidRPr="00755844" w14:paraId="17179052" w14:textId="77777777">
        <w:trPr>
          <w:trHeight w:val="20"/>
        </w:trPr>
        <w:tc>
          <w:tcPr>
            <w:tcW w:w="3374" w:type="dxa"/>
          </w:tcPr>
          <w:p w14:paraId="4AEEFA84" w14:textId="1AB4ACED" w:rsidR="00AC5568" w:rsidRPr="00755844" w:rsidRDefault="00AC5568" w:rsidP="00D20BE0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>Workshop Summary</w:t>
            </w:r>
          </w:p>
        </w:tc>
        <w:tc>
          <w:tcPr>
            <w:tcW w:w="6668" w:type="dxa"/>
          </w:tcPr>
          <w:p w14:paraId="4D0D6CE6" w14:textId="77777777" w:rsidR="00AC5568" w:rsidRPr="00755844" w:rsidRDefault="00AC5568" w:rsidP="00FF4923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31B" w:rsidRPr="00755844" w14:paraId="0A8831AD" w14:textId="77777777">
        <w:trPr>
          <w:trHeight w:val="20"/>
        </w:trPr>
        <w:tc>
          <w:tcPr>
            <w:tcW w:w="3374" w:type="dxa"/>
          </w:tcPr>
          <w:p w14:paraId="5BC5CBCF" w14:textId="5E1D5E7C" w:rsidR="00374767" w:rsidRPr="00755844" w:rsidRDefault="00755844" w:rsidP="00172800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755844">
              <w:rPr>
                <w:rFonts w:ascii="Arial" w:hAnsi="Arial" w:cs="Arial"/>
                <w:bCs/>
                <w:spacing w:val="-1"/>
                <w:sz w:val="20"/>
                <w:szCs w:val="20"/>
              </w:rPr>
              <w:t>Key aims</w:t>
            </w:r>
          </w:p>
        </w:tc>
        <w:tc>
          <w:tcPr>
            <w:tcW w:w="6668" w:type="dxa"/>
          </w:tcPr>
          <w:p w14:paraId="4E28B3D8" w14:textId="106E738D" w:rsidR="00374767" w:rsidRPr="00755844" w:rsidRDefault="00374767" w:rsidP="00266B45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31B" w:rsidRPr="00755844" w14:paraId="06282B3E" w14:textId="77777777">
        <w:trPr>
          <w:trHeight w:val="20"/>
        </w:trPr>
        <w:tc>
          <w:tcPr>
            <w:tcW w:w="3374" w:type="dxa"/>
          </w:tcPr>
          <w:p w14:paraId="25E662E9" w14:textId="3F997DD4" w:rsidR="00794ADF" w:rsidRPr="00755844" w:rsidRDefault="00EC4DD2" w:rsidP="00595901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584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Specific objectives</w:t>
            </w:r>
          </w:p>
        </w:tc>
        <w:tc>
          <w:tcPr>
            <w:tcW w:w="6668" w:type="dxa"/>
          </w:tcPr>
          <w:p w14:paraId="126D4CCE" w14:textId="78539733" w:rsidR="00794ADF" w:rsidRPr="00755844" w:rsidRDefault="00794ADF" w:rsidP="00AE6828">
            <w:pPr>
              <w:tabs>
                <w:tab w:val="left" w:pos="3286"/>
              </w:tabs>
              <w:ind w:right="32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844" w:rsidRPr="00755844" w14:paraId="5E951020" w14:textId="77777777" w:rsidTr="0030460C">
        <w:trPr>
          <w:trHeight w:val="20"/>
        </w:trPr>
        <w:tc>
          <w:tcPr>
            <w:tcW w:w="3374" w:type="dxa"/>
            <w:vAlign w:val="center"/>
          </w:tcPr>
          <w:p w14:paraId="0F511864" w14:textId="0FD3DC4A" w:rsidR="00755844" w:rsidRPr="00755844" w:rsidRDefault="005F20DA" w:rsidP="00755844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Expected outcome</w:t>
            </w:r>
          </w:p>
        </w:tc>
        <w:tc>
          <w:tcPr>
            <w:tcW w:w="6668" w:type="dxa"/>
          </w:tcPr>
          <w:p w14:paraId="35216E66" w14:textId="77777777" w:rsidR="00755844" w:rsidRPr="00755844" w:rsidRDefault="00755844" w:rsidP="00755844">
            <w:pPr>
              <w:tabs>
                <w:tab w:val="left" w:pos="3286"/>
              </w:tabs>
              <w:ind w:right="32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844" w:rsidRPr="00755844" w14:paraId="48980429" w14:textId="77777777">
        <w:trPr>
          <w:trHeight w:val="20"/>
        </w:trPr>
        <w:tc>
          <w:tcPr>
            <w:tcW w:w="3374" w:type="dxa"/>
          </w:tcPr>
          <w:p w14:paraId="53A7EFB0" w14:textId="7C452C1C" w:rsidR="00AC5568" w:rsidRPr="00AC5568" w:rsidRDefault="00755844" w:rsidP="008C395A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75584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Funds requested</w:t>
            </w:r>
            <w:r w:rsidR="005F20D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 including breakdown of costs</w:t>
            </w:r>
          </w:p>
        </w:tc>
        <w:tc>
          <w:tcPr>
            <w:tcW w:w="6668" w:type="dxa"/>
          </w:tcPr>
          <w:p w14:paraId="6CA31CE2" w14:textId="77777777" w:rsidR="00755844" w:rsidRPr="00755844" w:rsidRDefault="00755844" w:rsidP="00755844">
            <w:pPr>
              <w:tabs>
                <w:tab w:val="left" w:pos="3286"/>
              </w:tabs>
              <w:ind w:right="32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844" w:rsidRPr="00755844" w14:paraId="4C96D205" w14:textId="77777777">
        <w:trPr>
          <w:trHeight w:val="20"/>
        </w:trPr>
        <w:tc>
          <w:tcPr>
            <w:tcW w:w="3374" w:type="dxa"/>
          </w:tcPr>
          <w:p w14:paraId="53605541" w14:textId="30AC3AE3" w:rsidR="00755844" w:rsidRPr="00755844" w:rsidRDefault="005F20DA" w:rsidP="00755844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Timescale- when is activity planned?</w:t>
            </w:r>
          </w:p>
        </w:tc>
        <w:tc>
          <w:tcPr>
            <w:tcW w:w="6668" w:type="dxa"/>
          </w:tcPr>
          <w:p w14:paraId="31B374DB" w14:textId="77777777" w:rsidR="00755844" w:rsidRPr="00755844" w:rsidRDefault="00755844" w:rsidP="00755844">
            <w:pPr>
              <w:tabs>
                <w:tab w:val="left" w:pos="3286"/>
              </w:tabs>
              <w:ind w:right="32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844" w:rsidRPr="00D50619" w14:paraId="588EE455" w14:textId="77777777">
        <w:trPr>
          <w:trHeight w:val="20"/>
        </w:trPr>
        <w:tc>
          <w:tcPr>
            <w:tcW w:w="10042" w:type="dxa"/>
            <w:gridSpan w:val="2"/>
            <w:shd w:val="clear" w:color="auto" w:fill="C3E0F2" w:themeFill="accent3" w:themeFillTint="33"/>
            <w:vAlign w:val="center"/>
          </w:tcPr>
          <w:p w14:paraId="07801AC0" w14:textId="767E0BF9" w:rsidR="00755844" w:rsidRPr="00D50619" w:rsidRDefault="00755844" w:rsidP="00755844">
            <w:pPr>
              <w:pStyle w:val="Heading3"/>
              <w:tabs>
                <w:tab w:val="left" w:pos="3286"/>
              </w:tabs>
              <w:ind w:right="322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50619">
              <w:rPr>
                <w:rFonts w:ascii="Arial" w:hAnsi="Arial" w:cs="Arial"/>
                <w:bCs/>
                <w:color w:val="auto"/>
                <w:spacing w:val="-1"/>
                <w:sz w:val="20"/>
                <w:szCs w:val="20"/>
              </w:rPr>
              <w:t xml:space="preserve">Section </w:t>
            </w:r>
            <w:r w:rsidR="008C395A">
              <w:rPr>
                <w:rFonts w:ascii="Arial" w:hAnsi="Arial" w:cs="Arial"/>
                <w:bCs/>
                <w:color w:val="auto"/>
                <w:spacing w:val="-1"/>
                <w:sz w:val="20"/>
                <w:szCs w:val="20"/>
              </w:rPr>
              <w:t>3</w:t>
            </w:r>
            <w:r w:rsidRPr="00D50619">
              <w:rPr>
                <w:rFonts w:ascii="Arial" w:hAnsi="Arial" w:cs="Arial"/>
                <w:bCs/>
                <w:color w:val="auto"/>
                <w:spacing w:val="-1"/>
                <w:sz w:val="20"/>
                <w:szCs w:val="20"/>
              </w:rPr>
              <w:t>: Any other information in support of your application</w:t>
            </w:r>
            <w:r>
              <w:rPr>
                <w:rFonts w:ascii="Arial" w:hAnsi="Arial" w:cs="Arial"/>
                <w:bCs/>
                <w:color w:val="auto"/>
                <w:spacing w:val="-1"/>
                <w:sz w:val="20"/>
                <w:szCs w:val="20"/>
              </w:rPr>
              <w:t>:</w:t>
            </w:r>
          </w:p>
        </w:tc>
      </w:tr>
      <w:tr w:rsidR="00755844" w:rsidRPr="00D50619" w14:paraId="0CBB3894" w14:textId="77777777">
        <w:trPr>
          <w:trHeight w:val="20"/>
        </w:trPr>
        <w:tc>
          <w:tcPr>
            <w:tcW w:w="10042" w:type="dxa"/>
            <w:gridSpan w:val="2"/>
          </w:tcPr>
          <w:p w14:paraId="7CDA6DA3" w14:textId="77777777" w:rsidR="00755844" w:rsidRDefault="00755844" w:rsidP="00755844">
            <w:pPr>
              <w:tabs>
                <w:tab w:val="left" w:pos="3286"/>
              </w:tabs>
              <w:ind w:right="322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</w:p>
          <w:p w14:paraId="0B0241CA" w14:textId="77777777" w:rsidR="00755844" w:rsidRPr="00172800" w:rsidRDefault="00755844" w:rsidP="00755844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</w:p>
          <w:p w14:paraId="2C3F1FFF" w14:textId="77777777" w:rsidR="00755844" w:rsidRPr="00D50619" w:rsidRDefault="00755844" w:rsidP="00755844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764F6D" w14:textId="02017EED" w:rsidR="00BB3652" w:rsidRDefault="00BB3652" w:rsidP="00BB3652">
      <w:pPr>
        <w:rPr>
          <w:rFonts w:ascii="Arial" w:hAnsi="Arial" w:cs="Arial"/>
          <w:sz w:val="20"/>
          <w:szCs w:val="20"/>
        </w:rPr>
      </w:pPr>
    </w:p>
    <w:p w14:paraId="0E6EE899" w14:textId="4FDDE64A" w:rsidR="00AC5568" w:rsidRDefault="00AC5568" w:rsidP="00BB3652">
      <w:pPr>
        <w:rPr>
          <w:rFonts w:ascii="Arial" w:hAnsi="Arial" w:cs="Arial"/>
          <w:sz w:val="20"/>
          <w:szCs w:val="20"/>
        </w:rPr>
      </w:pPr>
    </w:p>
    <w:p w14:paraId="1272CDE6" w14:textId="7DFB12C7" w:rsidR="00AC5568" w:rsidRPr="00347D09" w:rsidRDefault="00BE67DB" w:rsidP="00AC5568">
      <w:pPr>
        <w:spacing w:after="60"/>
        <w:ind w:left="10"/>
        <w:rPr>
          <w:rFonts w:ascii="Arial Nova" w:hAnsi="Arial Nova"/>
          <w:sz w:val="20"/>
          <w:szCs w:val="20"/>
          <w:shd w:val="clear" w:color="auto" w:fill="FFFFFF"/>
        </w:rPr>
      </w:pPr>
      <w:r>
        <w:rPr>
          <w:rFonts w:ascii="Arial Nova" w:hAnsi="Arial Nova"/>
          <w:sz w:val="20"/>
          <w:szCs w:val="20"/>
          <w:shd w:val="clear" w:color="auto" w:fill="FFFFFF"/>
        </w:rPr>
        <w:t>Please note that a</w:t>
      </w:r>
      <w:r w:rsidR="00AC5568" w:rsidRPr="00347D09">
        <w:rPr>
          <w:rFonts w:ascii="Arial Nova" w:hAnsi="Arial Nova"/>
          <w:sz w:val="20"/>
          <w:szCs w:val="20"/>
          <w:shd w:val="clear" w:color="auto" w:fill="FFFFFF"/>
        </w:rPr>
        <w:t xml:space="preserve"> brief report </w:t>
      </w:r>
      <w:r w:rsidR="00EC4DD2">
        <w:rPr>
          <w:rFonts w:ascii="Arial Nova" w:hAnsi="Arial Nova"/>
          <w:sz w:val="20"/>
          <w:szCs w:val="20"/>
          <w:shd w:val="clear" w:color="auto" w:fill="FFFFFF"/>
        </w:rPr>
        <w:t xml:space="preserve">on expenditure and activity </w:t>
      </w:r>
      <w:r w:rsidR="00AC5568" w:rsidRPr="00347D09">
        <w:rPr>
          <w:rFonts w:ascii="Arial Nova" w:hAnsi="Arial Nova"/>
          <w:sz w:val="20"/>
          <w:szCs w:val="20"/>
          <w:shd w:val="clear" w:color="auto" w:fill="FFFFFF"/>
        </w:rPr>
        <w:t>will be required within a month of completion of the workshop(s).</w:t>
      </w:r>
    </w:p>
    <w:p w14:paraId="5951ACB9" w14:textId="77777777" w:rsidR="00AC5568" w:rsidRPr="00347D09" w:rsidRDefault="00AC5568" w:rsidP="00AC5568">
      <w:pPr>
        <w:spacing w:after="60"/>
        <w:rPr>
          <w:rFonts w:ascii="Arial Nova" w:hAnsi="Arial Nova"/>
          <w:sz w:val="20"/>
          <w:szCs w:val="20"/>
        </w:rPr>
      </w:pPr>
    </w:p>
    <w:p w14:paraId="6BF789EA" w14:textId="77777777" w:rsidR="00AC5568" w:rsidRPr="00347D09" w:rsidRDefault="00AC5568" w:rsidP="00AC5568">
      <w:pPr>
        <w:spacing w:after="60"/>
        <w:ind w:left="16"/>
        <w:rPr>
          <w:rFonts w:ascii="Arial Nova" w:hAnsi="Arial Nova"/>
          <w:bCs/>
          <w:iCs/>
          <w:sz w:val="20"/>
          <w:szCs w:val="20"/>
        </w:rPr>
      </w:pPr>
    </w:p>
    <w:p w14:paraId="0ED871EA" w14:textId="77777777" w:rsidR="00AC5568" w:rsidRPr="00D50619" w:rsidRDefault="00AC5568" w:rsidP="00BB3652">
      <w:pPr>
        <w:rPr>
          <w:rFonts w:ascii="Arial" w:hAnsi="Arial" w:cs="Arial"/>
          <w:sz w:val="20"/>
          <w:szCs w:val="20"/>
        </w:rPr>
      </w:pPr>
    </w:p>
    <w:sectPr w:rsidR="00AC5568" w:rsidRPr="00D50619" w:rsidSect="0003607C">
      <w:pgSz w:w="12240" w:h="15840" w:code="1"/>
      <w:pgMar w:top="284" w:right="1608" w:bottom="107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5D77D" w14:textId="77777777" w:rsidR="007F3533" w:rsidRDefault="007F3533" w:rsidP="009403D4">
      <w:r>
        <w:separator/>
      </w:r>
    </w:p>
  </w:endnote>
  <w:endnote w:type="continuationSeparator" w:id="0">
    <w:p w14:paraId="357138CB" w14:textId="77777777" w:rsidR="007F3533" w:rsidRDefault="007F3533" w:rsidP="0094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D9ED1" w14:textId="77777777" w:rsidR="007F3533" w:rsidRDefault="007F3533" w:rsidP="009403D4">
      <w:r>
        <w:separator/>
      </w:r>
    </w:p>
  </w:footnote>
  <w:footnote w:type="continuationSeparator" w:id="0">
    <w:p w14:paraId="71F74352" w14:textId="77777777" w:rsidR="007F3533" w:rsidRDefault="007F3533" w:rsidP="00940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F038C"/>
    <w:multiLevelType w:val="hybridMultilevel"/>
    <w:tmpl w:val="2ACE8D96"/>
    <w:lvl w:ilvl="0" w:tplc="80DAB408">
      <w:start w:val="1"/>
      <w:numFmt w:val="decimal"/>
      <w:lvlText w:val="%1."/>
      <w:lvlJc w:val="left"/>
      <w:pPr>
        <w:ind w:left="69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1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3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5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7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9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1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3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59" w:hanging="180"/>
      </w:pPr>
      <w:rPr>
        <w:rFonts w:cs="Times New Roman"/>
      </w:rPr>
    </w:lvl>
  </w:abstractNum>
  <w:abstractNum w:abstractNumId="1" w15:restartNumberingAfterBreak="0">
    <w:nsid w:val="1D772076"/>
    <w:multiLevelType w:val="hybridMultilevel"/>
    <w:tmpl w:val="95CC1C2A"/>
    <w:lvl w:ilvl="0" w:tplc="499A0EA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81F7FC6"/>
    <w:multiLevelType w:val="hybridMultilevel"/>
    <w:tmpl w:val="595E03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D7A11"/>
    <w:multiLevelType w:val="hybridMultilevel"/>
    <w:tmpl w:val="184EA6E2"/>
    <w:lvl w:ilvl="0" w:tplc="DE54D852">
      <w:start w:val="1"/>
      <w:numFmt w:val="lowerLetter"/>
      <w:lvlText w:val="(%1)"/>
      <w:lvlJc w:val="left"/>
      <w:pPr>
        <w:ind w:left="928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E28454A"/>
    <w:multiLevelType w:val="hybridMultilevel"/>
    <w:tmpl w:val="889A1CF0"/>
    <w:lvl w:ilvl="0" w:tplc="99E8E066">
      <w:start w:val="1"/>
      <w:numFmt w:val="lowerLetter"/>
      <w:lvlText w:val="(%1)"/>
      <w:lvlJc w:val="left"/>
      <w:pPr>
        <w:ind w:left="1211" w:hanging="360"/>
      </w:pPr>
      <w:rPr>
        <w:rFonts w:asciiTheme="minorHAnsi" w:eastAsiaTheme="minorEastAsia" w:hAnsiTheme="minorHAnsi" w:cs="Arial"/>
      </w:rPr>
    </w:lvl>
    <w:lvl w:ilvl="1" w:tplc="08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" w15:restartNumberingAfterBreak="0">
    <w:nsid w:val="78691CFA"/>
    <w:multiLevelType w:val="hybridMultilevel"/>
    <w:tmpl w:val="5B4CD950"/>
    <w:lvl w:ilvl="0" w:tplc="712C27B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4114FA"/>
    <w:multiLevelType w:val="hybridMultilevel"/>
    <w:tmpl w:val="31C0EC00"/>
    <w:lvl w:ilvl="0" w:tplc="50CACD10">
      <w:start w:val="1"/>
      <w:numFmt w:val="decimal"/>
      <w:lvlText w:val="%1."/>
      <w:lvlJc w:val="left"/>
      <w:pPr>
        <w:ind w:left="699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1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3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5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7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9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1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3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59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652"/>
    <w:rsid w:val="00014313"/>
    <w:rsid w:val="0001479C"/>
    <w:rsid w:val="000214E9"/>
    <w:rsid w:val="0003561E"/>
    <w:rsid w:val="0003607C"/>
    <w:rsid w:val="00053DC3"/>
    <w:rsid w:val="00057478"/>
    <w:rsid w:val="0006798A"/>
    <w:rsid w:val="000707FB"/>
    <w:rsid w:val="000722AC"/>
    <w:rsid w:val="00082F0B"/>
    <w:rsid w:val="00085103"/>
    <w:rsid w:val="00085B4A"/>
    <w:rsid w:val="0008778B"/>
    <w:rsid w:val="00087807"/>
    <w:rsid w:val="000A1482"/>
    <w:rsid w:val="000A2326"/>
    <w:rsid w:val="000A6CD8"/>
    <w:rsid w:val="000A6D54"/>
    <w:rsid w:val="000A73E3"/>
    <w:rsid w:val="000B520A"/>
    <w:rsid w:val="000D1DE1"/>
    <w:rsid w:val="000D21D7"/>
    <w:rsid w:val="000E6D78"/>
    <w:rsid w:val="00102B44"/>
    <w:rsid w:val="0011140B"/>
    <w:rsid w:val="00114D96"/>
    <w:rsid w:val="0012465C"/>
    <w:rsid w:val="00147806"/>
    <w:rsid w:val="00162A18"/>
    <w:rsid w:val="00164807"/>
    <w:rsid w:val="00165C0B"/>
    <w:rsid w:val="0016675E"/>
    <w:rsid w:val="001712A3"/>
    <w:rsid w:val="00172800"/>
    <w:rsid w:val="00185E66"/>
    <w:rsid w:val="001979E8"/>
    <w:rsid w:val="001A2633"/>
    <w:rsid w:val="001A5705"/>
    <w:rsid w:val="001A7BEB"/>
    <w:rsid w:val="001B4DDF"/>
    <w:rsid w:val="001C2BA8"/>
    <w:rsid w:val="001C396E"/>
    <w:rsid w:val="001C3FFC"/>
    <w:rsid w:val="001D2C39"/>
    <w:rsid w:val="001D4BE6"/>
    <w:rsid w:val="001E074F"/>
    <w:rsid w:val="001E37D0"/>
    <w:rsid w:val="001F4A32"/>
    <w:rsid w:val="00217B32"/>
    <w:rsid w:val="00220281"/>
    <w:rsid w:val="00221FAD"/>
    <w:rsid w:val="00230CDC"/>
    <w:rsid w:val="00237207"/>
    <w:rsid w:val="00241571"/>
    <w:rsid w:val="00253D77"/>
    <w:rsid w:val="002542E2"/>
    <w:rsid w:val="00266B45"/>
    <w:rsid w:val="00271DA2"/>
    <w:rsid w:val="00273802"/>
    <w:rsid w:val="002754A8"/>
    <w:rsid w:val="00281CB8"/>
    <w:rsid w:val="0029393B"/>
    <w:rsid w:val="0029777F"/>
    <w:rsid w:val="002A35F7"/>
    <w:rsid w:val="002B217A"/>
    <w:rsid w:val="002B379C"/>
    <w:rsid w:val="002D42D9"/>
    <w:rsid w:val="002D6071"/>
    <w:rsid w:val="002D7A4D"/>
    <w:rsid w:val="002E4B0F"/>
    <w:rsid w:val="002E7479"/>
    <w:rsid w:val="002F183B"/>
    <w:rsid w:val="002F2D67"/>
    <w:rsid w:val="002F3CB3"/>
    <w:rsid w:val="002F48F8"/>
    <w:rsid w:val="002F6447"/>
    <w:rsid w:val="00303F4E"/>
    <w:rsid w:val="00320208"/>
    <w:rsid w:val="00335303"/>
    <w:rsid w:val="0034194E"/>
    <w:rsid w:val="00345763"/>
    <w:rsid w:val="003513F5"/>
    <w:rsid w:val="003738AB"/>
    <w:rsid w:val="00374767"/>
    <w:rsid w:val="00385810"/>
    <w:rsid w:val="00386876"/>
    <w:rsid w:val="003950A0"/>
    <w:rsid w:val="003A1594"/>
    <w:rsid w:val="003A1EE5"/>
    <w:rsid w:val="003B243F"/>
    <w:rsid w:val="003C3653"/>
    <w:rsid w:val="003D2B41"/>
    <w:rsid w:val="003D5F47"/>
    <w:rsid w:val="003E51AB"/>
    <w:rsid w:val="003F05BD"/>
    <w:rsid w:val="003F611D"/>
    <w:rsid w:val="00402E2F"/>
    <w:rsid w:val="00404243"/>
    <w:rsid w:val="00407AEF"/>
    <w:rsid w:val="0041240F"/>
    <w:rsid w:val="00423F69"/>
    <w:rsid w:val="004259B7"/>
    <w:rsid w:val="00444E4D"/>
    <w:rsid w:val="00451E24"/>
    <w:rsid w:val="00455E30"/>
    <w:rsid w:val="004560CE"/>
    <w:rsid w:val="0046623D"/>
    <w:rsid w:val="00477CC3"/>
    <w:rsid w:val="00480AC7"/>
    <w:rsid w:val="00484A83"/>
    <w:rsid w:val="00491112"/>
    <w:rsid w:val="00493099"/>
    <w:rsid w:val="00497800"/>
    <w:rsid w:val="004A2486"/>
    <w:rsid w:val="004A636D"/>
    <w:rsid w:val="004A77B3"/>
    <w:rsid w:val="004B365B"/>
    <w:rsid w:val="004B517B"/>
    <w:rsid w:val="004C5AD1"/>
    <w:rsid w:val="004D6F34"/>
    <w:rsid w:val="004E47C8"/>
    <w:rsid w:val="004F01E4"/>
    <w:rsid w:val="004F288B"/>
    <w:rsid w:val="00500684"/>
    <w:rsid w:val="00500A5F"/>
    <w:rsid w:val="00503010"/>
    <w:rsid w:val="00503885"/>
    <w:rsid w:val="00511E99"/>
    <w:rsid w:val="0052013D"/>
    <w:rsid w:val="00533DA3"/>
    <w:rsid w:val="00534647"/>
    <w:rsid w:val="00536C91"/>
    <w:rsid w:val="00540A40"/>
    <w:rsid w:val="00543AD5"/>
    <w:rsid w:val="00555ABC"/>
    <w:rsid w:val="00564801"/>
    <w:rsid w:val="005740A9"/>
    <w:rsid w:val="00577F4B"/>
    <w:rsid w:val="00583291"/>
    <w:rsid w:val="005872E0"/>
    <w:rsid w:val="00587378"/>
    <w:rsid w:val="005919C1"/>
    <w:rsid w:val="00594055"/>
    <w:rsid w:val="00595901"/>
    <w:rsid w:val="00596C4C"/>
    <w:rsid w:val="005A11DB"/>
    <w:rsid w:val="005A3699"/>
    <w:rsid w:val="005B077E"/>
    <w:rsid w:val="005B07AA"/>
    <w:rsid w:val="005B4DDC"/>
    <w:rsid w:val="005C2F93"/>
    <w:rsid w:val="005C4FFA"/>
    <w:rsid w:val="005D5198"/>
    <w:rsid w:val="005E1F07"/>
    <w:rsid w:val="005E4DD4"/>
    <w:rsid w:val="005F20DA"/>
    <w:rsid w:val="006017F3"/>
    <w:rsid w:val="00613819"/>
    <w:rsid w:val="00616FCC"/>
    <w:rsid w:val="00623FF6"/>
    <w:rsid w:val="006262AA"/>
    <w:rsid w:val="006352F1"/>
    <w:rsid w:val="00635661"/>
    <w:rsid w:val="00636E4E"/>
    <w:rsid w:val="00642B91"/>
    <w:rsid w:val="006457EB"/>
    <w:rsid w:val="00653E7E"/>
    <w:rsid w:val="00656AC8"/>
    <w:rsid w:val="006635F6"/>
    <w:rsid w:val="00663882"/>
    <w:rsid w:val="00667408"/>
    <w:rsid w:val="00681356"/>
    <w:rsid w:val="00682FF0"/>
    <w:rsid w:val="00694F2E"/>
    <w:rsid w:val="006950E8"/>
    <w:rsid w:val="006A0CD2"/>
    <w:rsid w:val="006A3261"/>
    <w:rsid w:val="006A3F93"/>
    <w:rsid w:val="006B514D"/>
    <w:rsid w:val="006B679F"/>
    <w:rsid w:val="006C16A7"/>
    <w:rsid w:val="006C2429"/>
    <w:rsid w:val="006D707B"/>
    <w:rsid w:val="006E3C0C"/>
    <w:rsid w:val="006E557F"/>
    <w:rsid w:val="006E569A"/>
    <w:rsid w:val="006F1378"/>
    <w:rsid w:val="00701481"/>
    <w:rsid w:val="0070528C"/>
    <w:rsid w:val="00710EB7"/>
    <w:rsid w:val="00715ABB"/>
    <w:rsid w:val="00723E8C"/>
    <w:rsid w:val="0072488A"/>
    <w:rsid w:val="00732044"/>
    <w:rsid w:val="007362F2"/>
    <w:rsid w:val="007371FB"/>
    <w:rsid w:val="007406AD"/>
    <w:rsid w:val="0074727C"/>
    <w:rsid w:val="00751C50"/>
    <w:rsid w:val="00755844"/>
    <w:rsid w:val="00764E96"/>
    <w:rsid w:val="0078488C"/>
    <w:rsid w:val="00794ADF"/>
    <w:rsid w:val="007C2C7A"/>
    <w:rsid w:val="007C47B6"/>
    <w:rsid w:val="007C52D9"/>
    <w:rsid w:val="007D5468"/>
    <w:rsid w:val="007E17E1"/>
    <w:rsid w:val="007F3533"/>
    <w:rsid w:val="007F6944"/>
    <w:rsid w:val="007F694C"/>
    <w:rsid w:val="00825C68"/>
    <w:rsid w:val="00831555"/>
    <w:rsid w:val="00832094"/>
    <w:rsid w:val="008351EC"/>
    <w:rsid w:val="0084284E"/>
    <w:rsid w:val="00844D49"/>
    <w:rsid w:val="0084528B"/>
    <w:rsid w:val="00854DCA"/>
    <w:rsid w:val="00862D87"/>
    <w:rsid w:val="008821B6"/>
    <w:rsid w:val="00887F67"/>
    <w:rsid w:val="00891DD5"/>
    <w:rsid w:val="0089276F"/>
    <w:rsid w:val="00894662"/>
    <w:rsid w:val="00894ABC"/>
    <w:rsid w:val="00895B48"/>
    <w:rsid w:val="008A0F5C"/>
    <w:rsid w:val="008A1485"/>
    <w:rsid w:val="008A18C3"/>
    <w:rsid w:val="008B02DE"/>
    <w:rsid w:val="008B4D2F"/>
    <w:rsid w:val="008B5830"/>
    <w:rsid w:val="008B5FC7"/>
    <w:rsid w:val="008C395A"/>
    <w:rsid w:val="008C6A7A"/>
    <w:rsid w:val="008C7D40"/>
    <w:rsid w:val="008D1676"/>
    <w:rsid w:val="008D1A61"/>
    <w:rsid w:val="008D3729"/>
    <w:rsid w:val="00901878"/>
    <w:rsid w:val="00907AF0"/>
    <w:rsid w:val="009403D4"/>
    <w:rsid w:val="00950DEA"/>
    <w:rsid w:val="009519F5"/>
    <w:rsid w:val="00960854"/>
    <w:rsid w:val="0097052F"/>
    <w:rsid w:val="009849A6"/>
    <w:rsid w:val="00985F47"/>
    <w:rsid w:val="00986171"/>
    <w:rsid w:val="00991102"/>
    <w:rsid w:val="009940C4"/>
    <w:rsid w:val="00994868"/>
    <w:rsid w:val="009A4DE8"/>
    <w:rsid w:val="009A50E3"/>
    <w:rsid w:val="009A77BD"/>
    <w:rsid w:val="009B21B3"/>
    <w:rsid w:val="009B60B5"/>
    <w:rsid w:val="009C664E"/>
    <w:rsid w:val="009D4F12"/>
    <w:rsid w:val="009E174A"/>
    <w:rsid w:val="009E6702"/>
    <w:rsid w:val="00A0353C"/>
    <w:rsid w:val="00A04132"/>
    <w:rsid w:val="00A252EA"/>
    <w:rsid w:val="00A2604E"/>
    <w:rsid w:val="00A26E95"/>
    <w:rsid w:val="00A401DD"/>
    <w:rsid w:val="00A459E4"/>
    <w:rsid w:val="00A5558F"/>
    <w:rsid w:val="00A55B83"/>
    <w:rsid w:val="00A568DF"/>
    <w:rsid w:val="00A643E5"/>
    <w:rsid w:val="00A9573E"/>
    <w:rsid w:val="00AA5D23"/>
    <w:rsid w:val="00AA7529"/>
    <w:rsid w:val="00AB13D2"/>
    <w:rsid w:val="00AB6EE1"/>
    <w:rsid w:val="00AB7722"/>
    <w:rsid w:val="00AC5568"/>
    <w:rsid w:val="00AE3CBE"/>
    <w:rsid w:val="00AE6828"/>
    <w:rsid w:val="00AF0B6F"/>
    <w:rsid w:val="00AF283B"/>
    <w:rsid w:val="00AF3263"/>
    <w:rsid w:val="00B010A0"/>
    <w:rsid w:val="00B06F17"/>
    <w:rsid w:val="00B11009"/>
    <w:rsid w:val="00B12D19"/>
    <w:rsid w:val="00B2311A"/>
    <w:rsid w:val="00B24FA1"/>
    <w:rsid w:val="00B31533"/>
    <w:rsid w:val="00B335CA"/>
    <w:rsid w:val="00B354DA"/>
    <w:rsid w:val="00B35AC7"/>
    <w:rsid w:val="00B3764E"/>
    <w:rsid w:val="00B409BB"/>
    <w:rsid w:val="00B46267"/>
    <w:rsid w:val="00B51427"/>
    <w:rsid w:val="00B523E1"/>
    <w:rsid w:val="00B5283C"/>
    <w:rsid w:val="00B71687"/>
    <w:rsid w:val="00B73D20"/>
    <w:rsid w:val="00B77283"/>
    <w:rsid w:val="00B84C1C"/>
    <w:rsid w:val="00B86371"/>
    <w:rsid w:val="00B91155"/>
    <w:rsid w:val="00BA31F6"/>
    <w:rsid w:val="00BB3652"/>
    <w:rsid w:val="00BB53F5"/>
    <w:rsid w:val="00BD02F8"/>
    <w:rsid w:val="00BD041D"/>
    <w:rsid w:val="00BD2785"/>
    <w:rsid w:val="00BD4A40"/>
    <w:rsid w:val="00BE0FD5"/>
    <w:rsid w:val="00BE67DB"/>
    <w:rsid w:val="00BF2EF6"/>
    <w:rsid w:val="00BF3220"/>
    <w:rsid w:val="00C02237"/>
    <w:rsid w:val="00C03180"/>
    <w:rsid w:val="00C1369B"/>
    <w:rsid w:val="00C161FA"/>
    <w:rsid w:val="00C21EBE"/>
    <w:rsid w:val="00C41E95"/>
    <w:rsid w:val="00C50513"/>
    <w:rsid w:val="00C52082"/>
    <w:rsid w:val="00C56925"/>
    <w:rsid w:val="00C738E2"/>
    <w:rsid w:val="00C74962"/>
    <w:rsid w:val="00CA5389"/>
    <w:rsid w:val="00CC02EB"/>
    <w:rsid w:val="00CC1D60"/>
    <w:rsid w:val="00D20BE0"/>
    <w:rsid w:val="00D2211B"/>
    <w:rsid w:val="00D50619"/>
    <w:rsid w:val="00D57E8A"/>
    <w:rsid w:val="00D64CD6"/>
    <w:rsid w:val="00D73C07"/>
    <w:rsid w:val="00D75691"/>
    <w:rsid w:val="00D81A10"/>
    <w:rsid w:val="00D93670"/>
    <w:rsid w:val="00DA001D"/>
    <w:rsid w:val="00DA18F6"/>
    <w:rsid w:val="00DC72E5"/>
    <w:rsid w:val="00DD5150"/>
    <w:rsid w:val="00DE46AA"/>
    <w:rsid w:val="00DE6C1C"/>
    <w:rsid w:val="00DF1330"/>
    <w:rsid w:val="00DF2743"/>
    <w:rsid w:val="00DF5813"/>
    <w:rsid w:val="00DF646D"/>
    <w:rsid w:val="00E15CB0"/>
    <w:rsid w:val="00E272CB"/>
    <w:rsid w:val="00E43EA2"/>
    <w:rsid w:val="00E52EB2"/>
    <w:rsid w:val="00E53A2C"/>
    <w:rsid w:val="00E5755E"/>
    <w:rsid w:val="00E8421C"/>
    <w:rsid w:val="00E93A9D"/>
    <w:rsid w:val="00E951DC"/>
    <w:rsid w:val="00EA0389"/>
    <w:rsid w:val="00EA562A"/>
    <w:rsid w:val="00EA5B77"/>
    <w:rsid w:val="00EA7F5E"/>
    <w:rsid w:val="00EC4DD2"/>
    <w:rsid w:val="00ED05CA"/>
    <w:rsid w:val="00EE30D0"/>
    <w:rsid w:val="00EE6736"/>
    <w:rsid w:val="00EE7A99"/>
    <w:rsid w:val="00EF7EFD"/>
    <w:rsid w:val="00F06127"/>
    <w:rsid w:val="00F070D0"/>
    <w:rsid w:val="00F22A15"/>
    <w:rsid w:val="00F2583F"/>
    <w:rsid w:val="00F2631B"/>
    <w:rsid w:val="00F608C4"/>
    <w:rsid w:val="00F61A37"/>
    <w:rsid w:val="00F716F2"/>
    <w:rsid w:val="00F7225A"/>
    <w:rsid w:val="00F90EF3"/>
    <w:rsid w:val="00F91B87"/>
    <w:rsid w:val="00F93ED3"/>
    <w:rsid w:val="00FA55EE"/>
    <w:rsid w:val="00FB1C79"/>
    <w:rsid w:val="00FB26C3"/>
    <w:rsid w:val="00FB6B30"/>
    <w:rsid w:val="00FC2CDB"/>
    <w:rsid w:val="00FE0D49"/>
    <w:rsid w:val="00FE4335"/>
    <w:rsid w:val="00FE69D4"/>
    <w:rsid w:val="00FF4923"/>
    <w:rsid w:val="158BE3E7"/>
    <w:rsid w:val="29F820AE"/>
    <w:rsid w:val="3AE41A24"/>
    <w:rsid w:val="3FB015A2"/>
    <w:rsid w:val="44E04E2E"/>
    <w:rsid w:val="5C41E3DA"/>
    <w:rsid w:val="7E91C05D"/>
    <w:rsid w:val="7FBE7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DB7F4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0CE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D041D"/>
    <w:pPr>
      <w:keepNext/>
      <w:pBdr>
        <w:bottom w:val="single" w:sz="4" w:space="1" w:color="14415C" w:themeColor="accent3" w:themeShade="BF"/>
      </w:pBdr>
      <w:spacing w:before="240" w:after="60"/>
      <w:outlineLvl w:val="0"/>
    </w:pPr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D041D"/>
    <w:pPr>
      <w:keepNext/>
      <w:tabs>
        <w:tab w:val="right" w:pos="9360"/>
      </w:tabs>
      <w:spacing w:before="120" w:after="120"/>
      <w:jc w:val="right"/>
      <w:outlineLvl w:val="1"/>
    </w:pPr>
    <w:rPr>
      <w:rFonts w:cs="Arial"/>
      <w:b/>
      <w:bCs/>
      <w:iCs/>
      <w:color w:val="1B587C" w:themeColor="accent3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D041D"/>
    <w:pPr>
      <w:spacing w:before="40" w:after="40"/>
      <w:jc w:val="right"/>
      <w:outlineLvl w:val="2"/>
    </w:pPr>
    <w:rPr>
      <w:rFonts w:asciiTheme="majorHAnsi" w:hAnsiTheme="majorHAnsi"/>
      <w:b/>
      <w:color w:val="1B587C" w:themeColor="accent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D041D"/>
    <w:rPr>
      <w:rFonts w:asciiTheme="minorHAnsi" w:hAnsiTheme="minorHAnsi" w:cs="Arial"/>
      <w:b/>
      <w:bCs/>
      <w:iCs/>
      <w:color w:val="1B587C" w:themeColor="accent3"/>
      <w:sz w:val="24"/>
      <w:szCs w:val="28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041D"/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customStyle="1" w:styleId="FormTitles">
    <w:name w:val="Form Titles"/>
    <w:basedOn w:val="Normal"/>
    <w:link w:val="FormTitlesChar"/>
    <w:qFormat/>
    <w:rsid w:val="00BD041D"/>
    <w:pPr>
      <w:spacing w:before="60" w:after="60"/>
      <w:jc w:val="right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D041D"/>
    <w:rPr>
      <w:rFonts w:asciiTheme="majorHAnsi" w:hAnsiTheme="majorHAnsi"/>
      <w:b/>
      <w:color w:val="1B587C" w:themeColor="accent3"/>
      <w:sz w:val="24"/>
      <w:szCs w:val="24"/>
    </w:rPr>
  </w:style>
  <w:style w:type="character" w:customStyle="1" w:styleId="FormTitlesChar">
    <w:name w:val="Form Titles Char"/>
    <w:basedOn w:val="Heading3Char"/>
    <w:link w:val="FormTitles"/>
    <w:rsid w:val="00BD041D"/>
    <w:rPr>
      <w:rFonts w:asciiTheme="minorHAnsi" w:hAnsiTheme="minorHAnsi"/>
      <w:b/>
      <w:color w:val="1B587C" w:themeColor="accent3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BD041D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BB3652"/>
    <w:pPr>
      <w:widowControl w:val="0"/>
      <w:autoSpaceDE w:val="0"/>
      <w:autoSpaceDN w:val="0"/>
      <w:adjustRightInd w:val="0"/>
      <w:spacing w:before="44"/>
      <w:ind w:left="1200" w:hanging="360"/>
    </w:pPr>
    <w:rPr>
      <w:rFonts w:ascii="Calibri" w:eastAsiaTheme="minorEastAsia" w:hAnsi="Calibri" w:cs="Calibri"/>
      <w:sz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BB3652"/>
    <w:rPr>
      <w:rFonts w:ascii="Calibri" w:eastAsiaTheme="minorEastAsia" w:hAnsi="Calibri" w:cs="Calibri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9403D4"/>
    <w:rPr>
      <w:rFonts w:cs="Times New Roman"/>
      <w:color w:val="6B9F25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03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D4"/>
    <w:rPr>
      <w:rFonts w:asciiTheme="minorHAnsi" w:hAnsiTheme="minorHAnsi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9403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D4"/>
    <w:rPr>
      <w:rFonts w:asciiTheme="minorHAnsi" w:hAnsiTheme="minorHAnsi"/>
      <w:sz w:val="22"/>
      <w:szCs w:val="24"/>
    </w:rPr>
  </w:style>
  <w:style w:type="paragraph" w:styleId="ListParagraph">
    <w:name w:val="List Paragraph"/>
    <w:basedOn w:val="Normal"/>
    <w:uiPriority w:val="34"/>
    <w:qFormat/>
    <w:rsid w:val="00404243"/>
    <w:pPr>
      <w:ind w:left="720"/>
      <w:contextualSpacing/>
    </w:pPr>
  </w:style>
  <w:style w:type="paragraph" w:styleId="Revision">
    <w:name w:val="Revision"/>
    <w:hidden/>
    <w:uiPriority w:val="99"/>
    <w:semiHidden/>
    <w:rsid w:val="00A252EA"/>
    <w:rPr>
      <w:rFonts w:asciiTheme="minorHAnsi" w:hAnsiTheme="minorHAns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qmul.ac.uk/ihss/funding-opportunities/ihss-early-career-workshop-funding-scheme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hss@qmul.ac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w234\AppData\Roaming\Microsoft\Templates\Travel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F8ACE3237B282843B207BF554D6D65AF" ma:contentTypeVersion="36" ma:contentTypeDescription="" ma:contentTypeScope="" ma:versionID="dafa6ae170f44242a46978bf95c65cd1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014cc03e-fd8b-47d3-9c34-f0dfe17d1a00" xmlns:ns4="ac6da30c-bf65-4e01-bb91-790d7248ff33" targetNamespace="http://schemas.microsoft.com/office/2006/metadata/properties" ma:root="true" ma:fieldsID="47cde90a063272e331a9c7056355675a" ns1:_="" ns2:_="" ns3:_="" ns4:_="">
    <xsd:import namespace="http://schemas.microsoft.com/sharepoint/v3"/>
    <xsd:import namespace="d5efd484-15aa-41a0-83f6-0646502cb6d6"/>
    <xsd:import namespace="014cc03e-fd8b-47d3-9c34-f0dfe17d1a00"/>
    <xsd:import namespace="ac6da30c-bf65-4e01-bb91-790d7248ff33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bf0c21cc-3d17-4815-879d-c896c58e7859}" ma:internalName="TaxCatchAll" ma:showField="CatchAllData" ma:web="014cc03e-fd8b-47d3-9c34-f0dfe17d1a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bf0c21cc-3d17-4815-879d-c896c58e7859}" ma:internalName="TaxCatchAllLabel" ma:readOnly="true" ma:showField="CatchAllDataLabel" ma:web="014cc03e-fd8b-47d3-9c34-f0dfe17d1a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cc03e-fd8b-47d3-9c34-f0dfe17d1a00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da30c-bf65-4e01-bb91-790d7248f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TaxCatchAll xmlns="d5efd484-15aa-41a0-83f6-0646502cb6d6">
      <Value>1</Value>
    </TaxCatchAll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lcf76f155ced4ddcb4097134ff3c332f xmlns="ac6da30c-bf65-4e01-bb91-790d7248ff33">
      <Terms xmlns="http://schemas.microsoft.com/office/infopath/2007/PartnerControls"/>
    </lcf76f155ced4ddcb4097134ff3c332f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DF4132-FB70-4778-946E-A815A158130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8454550-FB38-45AA-8063-D2E9E7DDE6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A06D86-B86C-4830-BA8F-EE760D8CB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efd484-15aa-41a0-83f6-0646502cb6d6"/>
    <ds:schemaRef ds:uri="014cc03e-fd8b-47d3-9c34-f0dfe17d1a00"/>
    <ds:schemaRef ds:uri="ac6da30c-bf65-4e01-bb91-790d7248f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EF994C-EFB1-4A42-AD02-A441AD8C21B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D447E77-1FF4-4579-8D35-64969C796C49}">
  <ds:schemaRefs>
    <ds:schemaRef ds:uri="http://schemas.openxmlformats.org/package/2006/metadata/core-properties"/>
    <ds:schemaRef ds:uri="http://purl.org/dc/terms/"/>
    <ds:schemaRef ds:uri="5ee9160e-9829-4316-a6ea-2111eb3c84c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a46edd2-a00f-4e4f-8bf5-56bbc6af714a"/>
    <ds:schemaRef ds:uri="http://www.w3.org/XML/1998/namespace"/>
    <ds:schemaRef ds:uri="http://purl.org/dc/dcmitype/"/>
    <ds:schemaRef ds:uri="http://schemas.microsoft.com/sharepoint/v3"/>
    <ds:schemaRef ds:uri="d5efd484-15aa-41a0-83f6-0646502cb6d6"/>
    <ds:schemaRef ds:uri="ac6da30c-bf65-4e01-bb91-790d7248ff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information form</Template>
  <TotalTime>38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information form</vt:lpstr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information form</dc:title>
  <dc:creator>June Ryde</dc:creator>
  <cp:keywords/>
  <cp:lastModifiedBy>Jolanta Stanulionyte</cp:lastModifiedBy>
  <cp:revision>10</cp:revision>
  <cp:lastPrinted>2003-06-26T23:56:00Z</cp:lastPrinted>
  <dcterms:created xsi:type="dcterms:W3CDTF">2022-09-13T14:47:00Z</dcterms:created>
  <dcterms:modified xsi:type="dcterms:W3CDTF">2022-09-15T12:55:00Z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TC060883541033</vt:lpwstr>
  </property>
  <property fmtid="{D5CDD505-2E9C-101B-9397-08002B2CF9AE}" pid="3" name="ContentTypeId">
    <vt:lpwstr>0x0101005EA864BF41DF8A41860E925F5B29BCF500F8ACE3237B282843B207BF554D6D65AF</vt:lpwstr>
  </property>
  <property fmtid="{D5CDD505-2E9C-101B-9397-08002B2CF9AE}" pid="4" name="Order">
    <vt:r8>11264000</vt:r8>
  </property>
  <property fmtid="{D5CDD505-2E9C-101B-9397-08002B2CF9AE}" pid="5" name="QMULInformationClassification">
    <vt:lpwstr>1;#Protect|9124d8d9-0c1c-41e9-aa14-aba001e9a028</vt:lpwstr>
  </property>
  <property fmtid="{D5CDD505-2E9C-101B-9397-08002B2CF9AE}" pid="6" name="TaxKeyword">
    <vt:lpwstr/>
  </property>
  <property fmtid="{D5CDD505-2E9C-101B-9397-08002B2CF9AE}" pid="7" name="QMULDocumentStatus">
    <vt:lpwstr/>
  </property>
  <property fmtid="{D5CDD505-2E9C-101B-9397-08002B2CF9AE}" pid="8" name="MediaServiceImageTags">
    <vt:lpwstr/>
  </property>
  <property fmtid="{D5CDD505-2E9C-101B-9397-08002B2CF9AE}" pid="9" name="QMULLocation">
    <vt:lpwstr/>
  </property>
  <property fmtid="{D5CDD505-2E9C-101B-9397-08002B2CF9AE}" pid="10" name="QMULDepartment">
    <vt:lpwstr/>
  </property>
  <property fmtid="{D5CDD505-2E9C-101B-9397-08002B2CF9AE}" pid="11" name="QMULDocumentType">
    <vt:lpwstr/>
  </property>
  <property fmtid="{D5CDD505-2E9C-101B-9397-08002B2CF9AE}" pid="12" name="QMULSchool">
    <vt:lpwstr/>
  </property>
</Properties>
</file>