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1CB3" w14:textId="77777777" w:rsidR="005B6348" w:rsidRDefault="005B6348" w:rsidP="005B6348">
      <w:pPr>
        <w:pStyle w:val="NormalWeb"/>
        <w:shd w:val="clear" w:color="auto" w:fill="FFFFFF"/>
        <w:rPr>
          <w:color w:val="242424"/>
        </w:rPr>
      </w:pPr>
      <w:r>
        <w:rPr>
          <w:rStyle w:val="contentpasted0"/>
          <w:b/>
          <w:bCs/>
          <w:color w:val="000000"/>
          <w:sz w:val="32"/>
          <w:szCs w:val="32"/>
          <w:shd w:val="clear" w:color="auto" w:fill="FFFFFF"/>
        </w:rPr>
        <w:t>Clarification of Blizard guidance on children in the building</w:t>
      </w:r>
    </w:p>
    <w:p w14:paraId="10EADDD1"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 </w:t>
      </w:r>
    </w:p>
    <w:p w14:paraId="1D4C45CA"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We would like to provide some clarity on our guidance for bringing children into the Blizard Building.</w:t>
      </w:r>
    </w:p>
    <w:p w14:paraId="121E05F7"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 </w:t>
      </w:r>
    </w:p>
    <w:p w14:paraId="24D79552"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We want to take a sensible and practical approach, so babies and children over five are allowed </w:t>
      </w:r>
      <w:r>
        <w:rPr>
          <w:rStyle w:val="contentpasted0"/>
          <w:b/>
          <w:bCs/>
          <w:color w:val="000000"/>
          <w:sz w:val="24"/>
          <w:szCs w:val="24"/>
          <w:shd w:val="clear" w:color="auto" w:fill="FFFFFF"/>
        </w:rPr>
        <w:t>under constant supervision</w:t>
      </w:r>
      <w:r>
        <w:rPr>
          <w:rStyle w:val="contentpasted0"/>
          <w:color w:val="000000"/>
          <w:sz w:val="24"/>
          <w:szCs w:val="24"/>
          <w:shd w:val="clear" w:color="auto" w:fill="FFFFFF"/>
        </w:rPr>
        <w:t>.</w:t>
      </w:r>
    </w:p>
    <w:p w14:paraId="7D88344A"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 </w:t>
      </w:r>
    </w:p>
    <w:p w14:paraId="6D4B025A"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Due to the safety risks involved, children between one and five are not allowed anywhere in the building unless it is an </w:t>
      </w:r>
      <w:r>
        <w:rPr>
          <w:rStyle w:val="contentpasted0"/>
          <w:b/>
          <w:bCs/>
          <w:color w:val="000000"/>
          <w:sz w:val="24"/>
          <w:szCs w:val="24"/>
          <w:shd w:val="clear" w:color="auto" w:fill="FFFFFF"/>
        </w:rPr>
        <w:t>absolute emergency</w:t>
      </w:r>
      <w:r>
        <w:rPr>
          <w:rStyle w:val="contentpasted0"/>
          <w:color w:val="000000"/>
          <w:sz w:val="24"/>
          <w:szCs w:val="24"/>
          <w:shd w:val="clear" w:color="auto" w:fill="FFFFFF"/>
        </w:rPr>
        <w:t>. This applies even in the office areas. This is because the building is quite dangerous for children of this age; small children may be able to squeeze between some of the panels or may climb onto chairs to look over the glass panels, which would pose a serious risk of falling.</w:t>
      </w:r>
    </w:p>
    <w:p w14:paraId="71A6201E"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 </w:t>
      </w:r>
    </w:p>
    <w:p w14:paraId="0D2B0E9F"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Also, all visitors need to sign in and out at Reception in all circumstances, and Lab Management would like to be kept informed as to when children are brought into the building.</w:t>
      </w:r>
    </w:p>
    <w:p w14:paraId="47DC96A5"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 </w:t>
      </w:r>
    </w:p>
    <w:p w14:paraId="748C0A36" w14:textId="77777777" w:rsidR="005B6348" w:rsidRDefault="005B6348" w:rsidP="005B6348">
      <w:pPr>
        <w:pStyle w:val="NormalWeb"/>
        <w:shd w:val="clear" w:color="auto" w:fill="FFFFFF"/>
        <w:rPr>
          <w:color w:val="242424"/>
        </w:rPr>
      </w:pPr>
      <w:r>
        <w:rPr>
          <w:rStyle w:val="contentpasted0"/>
          <w:color w:val="000000"/>
          <w:sz w:val="24"/>
          <w:szCs w:val="24"/>
          <w:shd w:val="clear" w:color="auto" w:fill="FFFFFF"/>
        </w:rPr>
        <w:t>If you have any questions, please contact Claire Cox (</w:t>
      </w:r>
      <w:hyperlink r:id="rId4" w:tooltip="mailto:claire.cox@qmul.ac.uk" w:history="1">
        <w:r>
          <w:rPr>
            <w:rStyle w:val="Hyperlink"/>
            <w:sz w:val="24"/>
            <w:szCs w:val="24"/>
            <w:shd w:val="clear" w:color="auto" w:fill="FFFFFF"/>
          </w:rPr>
          <w:t>claire.cox@qmul.ac.uk</w:t>
        </w:r>
      </w:hyperlink>
      <w:r>
        <w:rPr>
          <w:rStyle w:val="contentpasted0"/>
          <w:color w:val="000000"/>
          <w:sz w:val="24"/>
          <w:szCs w:val="24"/>
          <w:shd w:val="clear" w:color="auto" w:fill="FFFFFF"/>
        </w:rPr>
        <w:t>).</w:t>
      </w:r>
    </w:p>
    <w:p w14:paraId="66885360" w14:textId="77777777" w:rsidR="0086667F" w:rsidRDefault="0086667F"/>
    <w:sectPr w:rsidR="0086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48"/>
    <w:rsid w:val="002460EB"/>
    <w:rsid w:val="005B6348"/>
    <w:rsid w:val="005C28AD"/>
    <w:rsid w:val="0086667F"/>
    <w:rsid w:val="00E3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9AC6"/>
  <w15:chartTrackingRefBased/>
  <w15:docId w15:val="{642856B5-C5A7-466A-A038-44F31390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348"/>
    <w:rPr>
      <w:color w:val="0000FF"/>
      <w:u w:val="single"/>
    </w:rPr>
  </w:style>
  <w:style w:type="paragraph" w:styleId="NormalWeb">
    <w:name w:val="Normal (Web)"/>
    <w:basedOn w:val="Normal"/>
    <w:uiPriority w:val="99"/>
    <w:semiHidden/>
    <w:unhideWhenUsed/>
    <w:rsid w:val="005B6348"/>
    <w:pPr>
      <w:spacing w:after="0" w:line="240" w:lineRule="auto"/>
    </w:pPr>
    <w:rPr>
      <w:rFonts w:ascii="Calibri" w:hAnsi="Calibri" w:cs="Calibri"/>
      <w:lang w:eastAsia="en-GB"/>
    </w:rPr>
  </w:style>
  <w:style w:type="character" w:customStyle="1" w:styleId="contentpasted0">
    <w:name w:val="contentpasted0"/>
    <w:basedOn w:val="DefaultParagraphFont"/>
    <w:rsid w:val="005B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cox@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Cull</dc:creator>
  <cp:keywords/>
  <dc:description/>
  <cp:lastModifiedBy>Alice Cull</cp:lastModifiedBy>
  <cp:revision>1</cp:revision>
  <dcterms:created xsi:type="dcterms:W3CDTF">2023-04-19T13:11:00Z</dcterms:created>
  <dcterms:modified xsi:type="dcterms:W3CDTF">2023-04-19T13:11:00Z</dcterms:modified>
</cp:coreProperties>
</file>