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B5DA9" w:rsidR="00AB5DA9" w:rsidP="1113A913" w:rsidRDefault="00AB5DA9" w14:paraId="0CFEBD6D" w14:textId="1DC269F3">
      <w:pPr>
        <w:pStyle w:val="Normal"/>
        <w:spacing w:after="0" w:line="240" w:lineRule="auto"/>
        <w:jc w:val="center"/>
      </w:pPr>
      <w:r w:rsidR="06CD3D62">
        <w:drawing>
          <wp:inline wp14:editId="1113A913" wp14:anchorId="1E35CF41">
            <wp:extent cx="3438525" cy="914907"/>
            <wp:effectExtent l="0" t="0" r="0" b="0"/>
            <wp:docPr id="7308607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b2f63f45ac40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5DA9" w:rsidR="00AB5DA9" w:rsidP="00AB5DA9" w:rsidRDefault="00AB5DA9" w14:paraId="23B5BC6A" w14:textId="77777777">
      <w:pPr>
        <w:spacing w:after="0" w:line="240" w:lineRule="auto"/>
        <w:rPr>
          <w:rFonts w:ascii="Source Sans Pro" w:hAnsi="Source Sans Pro" w:eastAsia="Calibri" w:cs="Arial"/>
          <w:b/>
          <w:sz w:val="28"/>
          <w:szCs w:val="28"/>
        </w:rPr>
      </w:pPr>
    </w:p>
    <w:p w:rsidRPr="00C92519" w:rsidR="00F603CF" w:rsidP="00F603CF" w:rsidRDefault="009974F2" w14:paraId="4E08E6AE" w14:textId="5290E871">
      <w:pPr>
        <w:spacing w:after="0" w:line="240" w:lineRule="auto"/>
        <w:jc w:val="center"/>
        <w:outlineLvl w:val="0"/>
        <w:rPr>
          <w:rFonts w:ascii="Source Sans Pro" w:hAnsi="Source Sans Pro" w:eastAsia="Calibri" w:cs="Arial"/>
          <w:b/>
          <w:sz w:val="28"/>
          <w:szCs w:val="24"/>
        </w:rPr>
      </w:pPr>
      <w:r>
        <w:rPr>
          <w:rFonts w:ascii="Source Sans Pro" w:hAnsi="Source Sans Pro" w:eastAsia="Calibri" w:cs="Arial"/>
          <w:b/>
          <w:sz w:val="28"/>
          <w:szCs w:val="24"/>
        </w:rPr>
        <w:t xml:space="preserve">Blizard Institute Health and Safety </w:t>
      </w:r>
      <w:r w:rsidR="00A861B1">
        <w:rPr>
          <w:rFonts w:ascii="Source Sans Pro" w:hAnsi="Source Sans Pro" w:eastAsia="Calibri" w:cs="Arial"/>
          <w:b/>
          <w:sz w:val="28"/>
          <w:szCs w:val="24"/>
        </w:rPr>
        <w:t xml:space="preserve">Committee </w:t>
      </w:r>
    </w:p>
    <w:p w:rsidR="00177056" w:rsidP="007171A0" w:rsidRDefault="007468A6" w14:paraId="4970643C" w14:textId="75F084B4">
      <w:pPr>
        <w:pStyle w:val="NoSpacing"/>
        <w:jc w:val="center"/>
        <w:rPr>
          <w:rFonts w:ascii="Source Sans Pro" w:hAnsi="Source Sans Pro" w:cs="Arial"/>
          <w:b/>
          <w:sz w:val="28"/>
          <w:szCs w:val="24"/>
        </w:rPr>
      </w:pPr>
      <w:r>
        <w:rPr>
          <w:rFonts w:ascii="Source Sans Pro" w:hAnsi="Source Sans Pro" w:cs="Arial"/>
          <w:b/>
          <w:sz w:val="28"/>
          <w:szCs w:val="24"/>
        </w:rPr>
        <w:t>2023 Proposed</w:t>
      </w:r>
      <w:r w:rsidRPr="00C92519" w:rsidR="007171A0">
        <w:rPr>
          <w:rFonts w:ascii="Source Sans Pro" w:hAnsi="Source Sans Pro" w:cs="Arial"/>
          <w:b/>
          <w:sz w:val="28"/>
          <w:szCs w:val="24"/>
        </w:rPr>
        <w:t xml:space="preserve"> Membership and Terms of Reference</w:t>
      </w:r>
    </w:p>
    <w:p w:rsidRPr="00C92519" w:rsidR="007468A6" w:rsidP="007171A0" w:rsidRDefault="007468A6" w14:paraId="271FDC10" w14:textId="77777777">
      <w:pPr>
        <w:pStyle w:val="NoSpacing"/>
        <w:jc w:val="center"/>
        <w:rPr>
          <w:rFonts w:ascii="Source Sans Pro" w:hAnsi="Source Sans Pro" w:cs="Arial"/>
          <w:b/>
          <w:sz w:val="28"/>
          <w:szCs w:val="24"/>
        </w:rPr>
      </w:pPr>
    </w:p>
    <w:p w:rsidRPr="00C92519" w:rsidR="009E3A3A" w:rsidP="00117ACB" w:rsidRDefault="009E3A3A" w14:paraId="68F1C6F6" w14:textId="77777777">
      <w:pPr>
        <w:pStyle w:val="NoSpacing"/>
        <w:rPr>
          <w:rFonts w:ascii="Source Sans Pro" w:hAnsi="Source Sans Pro" w:cs="Arial"/>
          <w:sz w:val="24"/>
          <w:szCs w:val="24"/>
        </w:rPr>
      </w:pPr>
    </w:p>
    <w:p w:rsidR="007468A6" w:rsidP="006B6FF2" w:rsidRDefault="009974F2" w14:paraId="126E7527" w14:textId="69C09BC3">
      <w:pPr>
        <w:pStyle w:val="ListParagraph"/>
        <w:numPr>
          <w:ilvl w:val="0"/>
          <w:numId w:val="6"/>
        </w:numPr>
        <w:rPr>
          <w:rFonts w:ascii="Source Sans Pro" w:hAnsi="Source Sans Pro" w:cs="Arial"/>
          <w:sz w:val="24"/>
          <w:szCs w:val="24"/>
        </w:rPr>
      </w:pPr>
      <w:r w:rsidRPr="007468A6">
        <w:rPr>
          <w:rFonts w:ascii="Source Sans Pro" w:hAnsi="Source Sans Pro" w:cs="Arial"/>
          <w:sz w:val="24"/>
          <w:szCs w:val="24"/>
        </w:rPr>
        <w:t xml:space="preserve">To </w:t>
      </w:r>
      <w:r w:rsidRPr="007468A6" w:rsidR="007468A6">
        <w:rPr>
          <w:rFonts w:ascii="Source Sans Pro" w:hAnsi="Source Sans Pro" w:cs="Arial"/>
          <w:sz w:val="24"/>
          <w:szCs w:val="24"/>
        </w:rPr>
        <w:t xml:space="preserve">ensure </w:t>
      </w:r>
      <w:r w:rsidRPr="007468A6">
        <w:rPr>
          <w:rFonts w:ascii="Source Sans Pro" w:hAnsi="Source Sans Pro" w:cs="Arial"/>
          <w:sz w:val="24"/>
          <w:szCs w:val="24"/>
        </w:rPr>
        <w:t>compl</w:t>
      </w:r>
      <w:r w:rsidRPr="007468A6" w:rsidR="007468A6">
        <w:rPr>
          <w:rFonts w:ascii="Source Sans Pro" w:hAnsi="Source Sans Pro" w:cs="Arial"/>
          <w:sz w:val="24"/>
          <w:szCs w:val="24"/>
        </w:rPr>
        <w:t>iance</w:t>
      </w:r>
      <w:r w:rsidRPr="007468A6">
        <w:rPr>
          <w:rFonts w:ascii="Source Sans Pro" w:hAnsi="Source Sans Pro" w:cs="Arial"/>
          <w:sz w:val="24"/>
          <w:szCs w:val="24"/>
        </w:rPr>
        <w:t xml:space="preserve"> with at least the minimum statutory legal requirements for health and safety and </w:t>
      </w:r>
      <w:r w:rsidRPr="007468A6" w:rsidR="007468A6">
        <w:rPr>
          <w:rFonts w:ascii="Source Sans Pro" w:hAnsi="Source Sans Pro" w:cs="Arial"/>
          <w:sz w:val="24"/>
          <w:szCs w:val="24"/>
        </w:rPr>
        <w:t xml:space="preserve">the University </w:t>
      </w:r>
      <w:r w:rsidRPr="007468A6">
        <w:rPr>
          <w:rFonts w:ascii="Source Sans Pro" w:hAnsi="Source Sans Pro" w:cs="Arial"/>
          <w:sz w:val="24"/>
          <w:szCs w:val="24"/>
        </w:rPr>
        <w:t xml:space="preserve">health and safety policy. The Committee </w:t>
      </w:r>
      <w:r w:rsidRPr="007468A6" w:rsidR="007468A6">
        <w:rPr>
          <w:rFonts w:ascii="Source Sans Pro" w:hAnsi="Source Sans Pro" w:cs="Arial"/>
          <w:sz w:val="24"/>
          <w:szCs w:val="24"/>
        </w:rPr>
        <w:t xml:space="preserve">will update practices in line with any appropriate </w:t>
      </w:r>
      <w:r w:rsidR="007468A6">
        <w:rPr>
          <w:rFonts w:ascii="Source Sans Pro" w:hAnsi="Source Sans Pro" w:cs="Arial"/>
          <w:sz w:val="24"/>
          <w:szCs w:val="24"/>
        </w:rPr>
        <w:t xml:space="preserve">national and </w:t>
      </w:r>
      <w:r w:rsidRPr="007468A6" w:rsidR="007468A6">
        <w:rPr>
          <w:rFonts w:ascii="Source Sans Pro" w:hAnsi="Source Sans Pro" w:cs="Arial"/>
          <w:sz w:val="24"/>
          <w:szCs w:val="24"/>
        </w:rPr>
        <w:t xml:space="preserve">international laws and guidelines. </w:t>
      </w:r>
    </w:p>
    <w:p w:rsidRPr="007468A6" w:rsidR="007468A6" w:rsidP="007468A6" w:rsidRDefault="007468A6" w14:paraId="0EAB9403" w14:textId="77777777">
      <w:pPr>
        <w:pStyle w:val="ListParagraph"/>
        <w:rPr>
          <w:rFonts w:ascii="Source Sans Pro" w:hAnsi="Source Sans Pro" w:cs="Arial"/>
          <w:sz w:val="24"/>
          <w:szCs w:val="24"/>
        </w:rPr>
      </w:pPr>
    </w:p>
    <w:p w:rsidR="007468A6" w:rsidP="007468A6" w:rsidRDefault="009974F2" w14:paraId="2E277746" w14:textId="2A418F2A">
      <w:pPr>
        <w:pStyle w:val="ListParagraph"/>
        <w:numPr>
          <w:ilvl w:val="0"/>
          <w:numId w:val="6"/>
        </w:numPr>
        <w:rPr>
          <w:rFonts w:ascii="Source Sans Pro" w:hAnsi="Source Sans Pro" w:cs="Arial"/>
          <w:sz w:val="24"/>
          <w:szCs w:val="24"/>
        </w:rPr>
      </w:pPr>
      <w:r w:rsidRPr="007468A6">
        <w:rPr>
          <w:rFonts w:ascii="Source Sans Pro" w:hAnsi="Source Sans Pro" w:cs="Arial"/>
          <w:sz w:val="24"/>
          <w:szCs w:val="24"/>
        </w:rPr>
        <w:t>To keep under review the implementation of health and safety</w:t>
      </w:r>
      <w:r w:rsidR="007468A6">
        <w:rPr>
          <w:rFonts w:ascii="Source Sans Pro" w:hAnsi="Source Sans Pro" w:cs="Arial"/>
          <w:sz w:val="24"/>
          <w:szCs w:val="24"/>
        </w:rPr>
        <w:t xml:space="preserve"> policies</w:t>
      </w:r>
      <w:r w:rsidRPr="007468A6">
        <w:rPr>
          <w:rFonts w:ascii="Source Sans Pro" w:hAnsi="Source Sans Pro" w:cs="Arial"/>
          <w:sz w:val="24"/>
          <w:szCs w:val="24"/>
        </w:rPr>
        <w:t xml:space="preserve">, and </w:t>
      </w:r>
      <w:r w:rsidR="007468A6">
        <w:rPr>
          <w:rFonts w:ascii="Source Sans Pro" w:hAnsi="Source Sans Pro" w:cs="Arial"/>
          <w:sz w:val="24"/>
          <w:szCs w:val="24"/>
        </w:rPr>
        <w:t xml:space="preserve">to </w:t>
      </w:r>
      <w:r w:rsidRPr="007468A6">
        <w:rPr>
          <w:rFonts w:ascii="Source Sans Pro" w:hAnsi="Source Sans Pro" w:cs="Arial"/>
          <w:sz w:val="24"/>
          <w:szCs w:val="24"/>
        </w:rPr>
        <w:t>monitor safety standards in all a</w:t>
      </w:r>
      <w:r w:rsidRPr="007468A6" w:rsidR="00C31BEB">
        <w:rPr>
          <w:rFonts w:ascii="Source Sans Pro" w:hAnsi="Source Sans Pro" w:cs="Arial"/>
          <w:sz w:val="24"/>
          <w:szCs w:val="24"/>
        </w:rPr>
        <w:t>reas of the Blizard, Abernethy</w:t>
      </w:r>
      <w:r w:rsidRPr="007468A6">
        <w:rPr>
          <w:rFonts w:ascii="Source Sans Pro" w:hAnsi="Source Sans Pro" w:cs="Arial"/>
          <w:sz w:val="24"/>
          <w:szCs w:val="24"/>
        </w:rPr>
        <w:t>, Innovation Centre, Pathology and Pharmacy and Wingate Building</w:t>
      </w:r>
      <w:r w:rsidRPr="007468A6" w:rsidR="00C31BEB">
        <w:rPr>
          <w:rFonts w:ascii="Source Sans Pro" w:hAnsi="Source Sans Pro" w:cs="Arial"/>
          <w:sz w:val="24"/>
          <w:szCs w:val="24"/>
        </w:rPr>
        <w:t>s occupied by either Blizard, SB</w:t>
      </w:r>
      <w:r w:rsidR="007468A6">
        <w:rPr>
          <w:rFonts w:ascii="Source Sans Pro" w:hAnsi="Source Sans Pro" w:cs="Arial"/>
          <w:sz w:val="24"/>
          <w:szCs w:val="24"/>
        </w:rPr>
        <w:t>B</w:t>
      </w:r>
      <w:r w:rsidRPr="007468A6" w:rsidR="00C31BEB">
        <w:rPr>
          <w:rFonts w:ascii="Source Sans Pro" w:hAnsi="Source Sans Pro" w:cs="Arial"/>
          <w:sz w:val="24"/>
          <w:szCs w:val="24"/>
        </w:rPr>
        <w:t xml:space="preserve">S or </w:t>
      </w:r>
      <w:r w:rsidRPr="007468A6">
        <w:rPr>
          <w:rFonts w:ascii="Source Sans Pro" w:hAnsi="Source Sans Pro" w:cs="Arial"/>
          <w:sz w:val="24"/>
          <w:szCs w:val="24"/>
        </w:rPr>
        <w:t xml:space="preserve">Dental Institute staff and students. </w:t>
      </w:r>
      <w:r w:rsidRPr="007468A6" w:rsidR="007468A6">
        <w:rPr>
          <w:rFonts w:ascii="Source Sans Pro" w:hAnsi="Source Sans Pro" w:cs="Arial"/>
          <w:sz w:val="24"/>
          <w:szCs w:val="24"/>
        </w:rPr>
        <w:t>This will be achieved by carrying out a rolling programme of health and safety inspections</w:t>
      </w:r>
      <w:r w:rsidR="007468A6">
        <w:rPr>
          <w:rFonts w:ascii="Source Sans Pro" w:hAnsi="Source Sans Pro" w:cs="Arial"/>
          <w:sz w:val="24"/>
          <w:szCs w:val="24"/>
        </w:rPr>
        <w:t>. Inspection and follow up</w:t>
      </w:r>
      <w:r w:rsidRPr="007468A6" w:rsidR="007468A6">
        <w:rPr>
          <w:rFonts w:ascii="Source Sans Pro" w:hAnsi="Source Sans Pro" w:cs="Arial"/>
          <w:sz w:val="24"/>
          <w:szCs w:val="24"/>
        </w:rPr>
        <w:t xml:space="preserve"> reports </w:t>
      </w:r>
      <w:r w:rsidR="007468A6">
        <w:rPr>
          <w:rFonts w:ascii="Source Sans Pro" w:hAnsi="Source Sans Pro" w:cs="Arial"/>
          <w:sz w:val="24"/>
          <w:szCs w:val="24"/>
        </w:rPr>
        <w:t>will be discussed at</w:t>
      </w:r>
      <w:r w:rsidRPr="007468A6" w:rsidR="007468A6">
        <w:rPr>
          <w:rFonts w:ascii="Source Sans Pro" w:hAnsi="Source Sans Pro" w:cs="Arial"/>
          <w:sz w:val="24"/>
          <w:szCs w:val="24"/>
        </w:rPr>
        <w:t xml:space="preserve"> the Health and Safety Committee</w:t>
      </w:r>
      <w:r w:rsidR="007468A6">
        <w:rPr>
          <w:rFonts w:ascii="Source Sans Pro" w:hAnsi="Source Sans Pro" w:cs="Arial"/>
          <w:sz w:val="24"/>
          <w:szCs w:val="24"/>
        </w:rPr>
        <w:t>.</w:t>
      </w:r>
    </w:p>
    <w:p w:rsidRPr="007468A6" w:rsidR="007468A6" w:rsidP="007468A6" w:rsidRDefault="007468A6" w14:paraId="0BD49CAC" w14:textId="77777777">
      <w:pPr>
        <w:pStyle w:val="ListParagraph"/>
        <w:rPr>
          <w:rFonts w:ascii="Source Sans Pro" w:hAnsi="Source Sans Pro" w:cs="Arial"/>
          <w:sz w:val="24"/>
          <w:szCs w:val="24"/>
        </w:rPr>
      </w:pPr>
    </w:p>
    <w:p w:rsidRPr="007468A6" w:rsidR="007468A6" w:rsidP="007468A6" w:rsidRDefault="007468A6" w14:paraId="6D798816" w14:textId="69FE93F5">
      <w:pPr>
        <w:pStyle w:val="ListParagraph"/>
        <w:numPr>
          <w:ilvl w:val="0"/>
          <w:numId w:val="6"/>
        </w:numPr>
        <w:rPr>
          <w:rFonts w:ascii="Source Sans Pro" w:hAnsi="Source Sans Pro" w:cs="Arial"/>
          <w:sz w:val="24"/>
          <w:szCs w:val="24"/>
        </w:rPr>
      </w:pPr>
      <w:r w:rsidRPr="007468A6">
        <w:rPr>
          <w:rFonts w:ascii="Source Sans Pro" w:hAnsi="Source Sans Pro" w:cs="Arial"/>
          <w:sz w:val="24"/>
          <w:szCs w:val="24"/>
        </w:rPr>
        <w:t xml:space="preserve">To </w:t>
      </w:r>
      <w:r>
        <w:rPr>
          <w:rFonts w:ascii="Source Sans Pro" w:hAnsi="Source Sans Pro" w:cs="Arial"/>
          <w:sz w:val="24"/>
          <w:szCs w:val="24"/>
        </w:rPr>
        <w:t>ensure</w:t>
      </w:r>
      <w:r w:rsidRPr="007468A6">
        <w:rPr>
          <w:rFonts w:ascii="Source Sans Pro" w:hAnsi="Source Sans Pro" w:cs="Arial"/>
          <w:sz w:val="24"/>
          <w:szCs w:val="24"/>
        </w:rPr>
        <w:t xml:space="preserve"> provision of </w:t>
      </w:r>
      <w:r>
        <w:rPr>
          <w:rFonts w:ascii="Source Sans Pro" w:hAnsi="Source Sans Pro" w:cs="Arial"/>
          <w:sz w:val="24"/>
          <w:szCs w:val="24"/>
        </w:rPr>
        <w:t xml:space="preserve">appropriate </w:t>
      </w:r>
      <w:r w:rsidRPr="007468A6">
        <w:rPr>
          <w:rFonts w:ascii="Source Sans Pro" w:hAnsi="Source Sans Pro" w:cs="Arial"/>
          <w:sz w:val="24"/>
          <w:szCs w:val="24"/>
        </w:rPr>
        <w:t xml:space="preserve">general and specific </w:t>
      </w:r>
      <w:r>
        <w:rPr>
          <w:rFonts w:ascii="Source Sans Pro" w:hAnsi="Source Sans Pro" w:cs="Arial"/>
          <w:sz w:val="24"/>
          <w:szCs w:val="24"/>
        </w:rPr>
        <w:t xml:space="preserve">safety </w:t>
      </w:r>
      <w:r w:rsidRPr="007468A6">
        <w:rPr>
          <w:rFonts w:ascii="Source Sans Pro" w:hAnsi="Source Sans Pro" w:cs="Arial"/>
          <w:sz w:val="24"/>
          <w:szCs w:val="24"/>
        </w:rPr>
        <w:t>training</w:t>
      </w:r>
      <w:r>
        <w:rPr>
          <w:rFonts w:ascii="Source Sans Pro" w:hAnsi="Source Sans Pro" w:cs="Arial"/>
          <w:sz w:val="24"/>
          <w:szCs w:val="24"/>
        </w:rPr>
        <w:t xml:space="preserve"> for all staff and students.</w:t>
      </w:r>
    </w:p>
    <w:p w:rsidRPr="007468A6" w:rsidR="007468A6" w:rsidP="007468A6" w:rsidRDefault="007468A6" w14:paraId="09DFE5A4" w14:textId="77777777">
      <w:pPr>
        <w:pStyle w:val="ListParagraph"/>
        <w:rPr>
          <w:rFonts w:ascii="Source Sans Pro" w:hAnsi="Source Sans Pro" w:cs="Arial"/>
          <w:sz w:val="24"/>
          <w:szCs w:val="24"/>
        </w:rPr>
      </w:pPr>
    </w:p>
    <w:p w:rsidR="00954064" w:rsidP="007468A6" w:rsidRDefault="009974F2" w14:paraId="3C27ED07" w14:textId="667F203A">
      <w:pPr>
        <w:pStyle w:val="ListParagraph"/>
        <w:numPr>
          <w:ilvl w:val="0"/>
          <w:numId w:val="6"/>
        </w:numPr>
        <w:rPr>
          <w:rFonts w:ascii="Source Sans Pro" w:hAnsi="Source Sans Pro" w:cs="Arial"/>
          <w:sz w:val="24"/>
          <w:szCs w:val="24"/>
        </w:rPr>
      </w:pPr>
      <w:r w:rsidRPr="001E3392">
        <w:rPr>
          <w:rFonts w:ascii="Source Sans Pro" w:hAnsi="Source Sans Pro" w:cs="Arial"/>
          <w:sz w:val="24"/>
          <w:szCs w:val="24"/>
        </w:rPr>
        <w:t xml:space="preserve">To </w:t>
      </w:r>
      <w:r w:rsidR="007468A6">
        <w:rPr>
          <w:rFonts w:ascii="Source Sans Pro" w:hAnsi="Source Sans Pro" w:cs="Arial"/>
          <w:sz w:val="24"/>
          <w:szCs w:val="24"/>
        </w:rPr>
        <w:t xml:space="preserve">encourage </w:t>
      </w:r>
      <w:r w:rsidRPr="001E3392">
        <w:rPr>
          <w:rFonts w:ascii="Source Sans Pro" w:hAnsi="Source Sans Pro" w:cs="Arial"/>
          <w:sz w:val="24"/>
          <w:szCs w:val="24"/>
        </w:rPr>
        <w:t>staff and students to raise</w:t>
      </w:r>
      <w:r w:rsidR="007468A6">
        <w:rPr>
          <w:rFonts w:ascii="Source Sans Pro" w:hAnsi="Source Sans Pro" w:cs="Arial"/>
          <w:sz w:val="24"/>
          <w:szCs w:val="24"/>
        </w:rPr>
        <w:t xml:space="preserve"> </w:t>
      </w:r>
      <w:r w:rsidRPr="001E3392">
        <w:rPr>
          <w:rFonts w:ascii="Source Sans Pro" w:hAnsi="Source Sans Pro" w:cs="Arial"/>
          <w:sz w:val="24"/>
          <w:szCs w:val="24"/>
        </w:rPr>
        <w:t>Health</w:t>
      </w:r>
      <w:r w:rsidRPr="001E3392" w:rsidR="001E3392">
        <w:rPr>
          <w:rFonts w:ascii="Source Sans Pro" w:hAnsi="Source Sans Pro" w:cs="Arial"/>
          <w:sz w:val="24"/>
          <w:szCs w:val="24"/>
        </w:rPr>
        <w:t xml:space="preserve"> and Safety </w:t>
      </w:r>
      <w:r w:rsidR="007468A6">
        <w:rPr>
          <w:rFonts w:ascii="Source Sans Pro" w:hAnsi="Source Sans Pro" w:cs="Arial"/>
          <w:sz w:val="24"/>
          <w:szCs w:val="24"/>
        </w:rPr>
        <w:t xml:space="preserve">concerns to be discussed at </w:t>
      </w:r>
      <w:r w:rsidRPr="001E3392" w:rsidR="001E3392">
        <w:rPr>
          <w:rFonts w:ascii="Source Sans Pro" w:hAnsi="Source Sans Pro" w:cs="Arial"/>
          <w:sz w:val="24"/>
          <w:szCs w:val="24"/>
        </w:rPr>
        <w:t>Committee meetings.</w:t>
      </w:r>
    </w:p>
    <w:p w:rsidRPr="007468A6" w:rsidR="007468A6" w:rsidP="007468A6" w:rsidRDefault="007468A6" w14:paraId="5CE89089" w14:textId="77777777">
      <w:pPr>
        <w:pStyle w:val="ListParagraph"/>
        <w:rPr>
          <w:rFonts w:ascii="Source Sans Pro" w:hAnsi="Source Sans Pro" w:cs="Arial"/>
          <w:sz w:val="24"/>
          <w:szCs w:val="24"/>
        </w:rPr>
      </w:pPr>
    </w:p>
    <w:p w:rsidR="007468A6" w:rsidP="007468A6" w:rsidRDefault="007468A6" w14:paraId="3604456F" w14:textId="3D16A77F">
      <w:pPr>
        <w:pStyle w:val="ListParagraph"/>
        <w:numPr>
          <w:ilvl w:val="0"/>
          <w:numId w:val="6"/>
        </w:numPr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To maintain a log of all “near miss” incidents to be discussed at the committee.</w:t>
      </w:r>
    </w:p>
    <w:p w:rsidR="007468A6" w:rsidP="007468A6" w:rsidRDefault="007468A6" w14:paraId="15D0BA34" w14:textId="77777777">
      <w:pPr>
        <w:pStyle w:val="ListParagraph"/>
        <w:rPr>
          <w:rFonts w:ascii="Source Sans Pro" w:hAnsi="Source Sans Pro" w:cs="Arial"/>
          <w:sz w:val="24"/>
          <w:szCs w:val="24"/>
        </w:rPr>
      </w:pPr>
    </w:p>
    <w:p w:rsidRPr="007468A6" w:rsidR="007468A6" w:rsidP="007468A6" w:rsidRDefault="007468A6" w14:paraId="5BA68681" w14:textId="59D232CF">
      <w:pPr>
        <w:pStyle w:val="ListParagraph"/>
        <w:numPr>
          <w:ilvl w:val="0"/>
          <w:numId w:val="6"/>
        </w:numPr>
        <w:rPr>
          <w:rFonts w:ascii="Source Sans Pro" w:hAnsi="Source Sans Pro" w:cs="Arial"/>
          <w:sz w:val="24"/>
          <w:szCs w:val="24"/>
        </w:rPr>
      </w:pPr>
      <w:r w:rsidRPr="007468A6">
        <w:rPr>
          <w:rFonts w:ascii="Source Sans Pro" w:hAnsi="Source Sans Pro" w:cs="Arial"/>
          <w:sz w:val="24"/>
          <w:szCs w:val="24"/>
        </w:rPr>
        <w:t xml:space="preserve">To promote actively </w:t>
      </w:r>
      <w:r>
        <w:rPr>
          <w:rFonts w:ascii="Source Sans Pro" w:hAnsi="Source Sans Pro" w:cs="Arial"/>
          <w:sz w:val="24"/>
          <w:szCs w:val="24"/>
        </w:rPr>
        <w:t xml:space="preserve">all aspects of </w:t>
      </w:r>
      <w:r w:rsidRPr="007468A6">
        <w:rPr>
          <w:rFonts w:ascii="Source Sans Pro" w:hAnsi="Source Sans Pro" w:cs="Arial"/>
          <w:sz w:val="24"/>
          <w:szCs w:val="24"/>
        </w:rPr>
        <w:t>Health and Safety.</w:t>
      </w:r>
    </w:p>
    <w:p w:rsidRPr="007468A6" w:rsidR="007468A6" w:rsidP="007468A6" w:rsidRDefault="007468A6" w14:paraId="75A34F9E" w14:textId="77777777">
      <w:pPr>
        <w:pStyle w:val="ListParagraph"/>
        <w:rPr>
          <w:rFonts w:ascii="Source Sans Pro" w:hAnsi="Source Sans Pro" w:cs="Arial"/>
          <w:sz w:val="24"/>
          <w:szCs w:val="24"/>
        </w:rPr>
      </w:pPr>
    </w:p>
    <w:p w:rsidRPr="007468A6" w:rsidR="007468A6" w:rsidP="007468A6" w:rsidRDefault="007468A6" w14:paraId="7A3C1788" w14:textId="756B2F86">
      <w:pPr>
        <w:pStyle w:val="ListParagraph"/>
        <w:numPr>
          <w:ilvl w:val="0"/>
          <w:numId w:val="6"/>
        </w:numPr>
        <w:rPr>
          <w:rFonts w:ascii="Source Sans Pro" w:hAnsi="Source Sans Pro" w:cs="Arial"/>
          <w:sz w:val="24"/>
          <w:szCs w:val="24"/>
        </w:rPr>
      </w:pPr>
      <w:r w:rsidRPr="007468A6">
        <w:rPr>
          <w:rFonts w:ascii="Source Sans Pro" w:hAnsi="Source Sans Pro" w:cs="Arial"/>
          <w:sz w:val="24"/>
          <w:szCs w:val="24"/>
        </w:rPr>
        <w:t>To a</w:t>
      </w:r>
      <w:r w:rsidRPr="007468A6" w:rsidR="009974F2">
        <w:rPr>
          <w:rFonts w:ascii="Source Sans Pro" w:hAnsi="Source Sans Pro" w:cs="Arial"/>
          <w:sz w:val="24"/>
          <w:szCs w:val="24"/>
        </w:rPr>
        <w:t xml:space="preserve">ssist the Institute H&amp;S coordinators to compile an annual </w:t>
      </w:r>
      <w:r w:rsidRPr="007468A6">
        <w:rPr>
          <w:rFonts w:ascii="Source Sans Pro" w:hAnsi="Source Sans Pro" w:cs="Arial"/>
          <w:sz w:val="24"/>
          <w:szCs w:val="24"/>
        </w:rPr>
        <w:t xml:space="preserve">report of </w:t>
      </w:r>
      <w:r w:rsidRPr="007468A6" w:rsidR="009974F2">
        <w:rPr>
          <w:rFonts w:ascii="Source Sans Pro" w:hAnsi="Source Sans Pro" w:cs="Arial"/>
          <w:sz w:val="24"/>
          <w:szCs w:val="24"/>
        </w:rPr>
        <w:t>health and safety inspection</w:t>
      </w:r>
      <w:r w:rsidRPr="007468A6">
        <w:rPr>
          <w:rFonts w:ascii="Source Sans Pro" w:hAnsi="Source Sans Pro" w:cs="Arial"/>
          <w:sz w:val="24"/>
          <w:szCs w:val="24"/>
        </w:rPr>
        <w:t>s and a forward plan of Health and Safety actions</w:t>
      </w:r>
      <w:r>
        <w:rPr>
          <w:rFonts w:ascii="Source Sans Pro" w:hAnsi="Source Sans Pro" w:cs="Arial"/>
          <w:sz w:val="24"/>
          <w:szCs w:val="24"/>
        </w:rPr>
        <w:t>.</w:t>
      </w:r>
    </w:p>
    <w:p w:rsidRPr="007468A6" w:rsidR="007468A6" w:rsidP="007468A6" w:rsidRDefault="007468A6" w14:paraId="7076021D" w14:textId="77777777">
      <w:pPr>
        <w:pStyle w:val="ListParagraph"/>
        <w:rPr>
          <w:rFonts w:ascii="Source Sans Pro" w:hAnsi="Source Sans Pro" w:cs="Arial"/>
          <w:sz w:val="24"/>
          <w:szCs w:val="24"/>
        </w:rPr>
      </w:pPr>
    </w:p>
    <w:p w:rsidRPr="001E3392" w:rsidR="00B709B9" w:rsidP="009974F2" w:rsidRDefault="009974F2" w14:paraId="15172A14" w14:textId="14D35ED7">
      <w:pPr>
        <w:pStyle w:val="ListParagraph"/>
        <w:numPr>
          <w:ilvl w:val="0"/>
          <w:numId w:val="6"/>
        </w:numPr>
        <w:rPr>
          <w:rFonts w:ascii="Source Sans Pro" w:hAnsi="Source Sans Pro" w:cs="Arial"/>
          <w:sz w:val="24"/>
          <w:szCs w:val="24"/>
        </w:rPr>
      </w:pPr>
      <w:r w:rsidRPr="2EB030C2" w:rsidR="009974F2">
        <w:rPr>
          <w:rFonts w:ascii="Source Sans Pro" w:hAnsi="Source Sans Pro" w:cs="Arial"/>
          <w:sz w:val="24"/>
          <w:szCs w:val="24"/>
        </w:rPr>
        <w:t>Terms of reference are to be reviewed annually.</w:t>
      </w:r>
    </w:p>
    <w:p w:rsidR="2EB030C2" w:rsidP="2EB030C2" w:rsidRDefault="2EB030C2" w14:paraId="6CF5DC00" w14:textId="633DE1B5">
      <w:pPr>
        <w:pStyle w:val="Normal"/>
        <w:ind w:left="0"/>
        <w:rPr>
          <w:rFonts w:ascii="Calibri" w:hAnsi="Calibri" w:eastAsia="Calibri" w:cs="Times New Roman"/>
          <w:sz w:val="24"/>
          <w:szCs w:val="24"/>
        </w:rPr>
      </w:pPr>
    </w:p>
    <w:p w:rsidR="1113A913" w:rsidP="1113A913" w:rsidRDefault="1113A913" w14:paraId="6C9C39A4" w14:textId="611361EF">
      <w:pPr>
        <w:pStyle w:val="Normal"/>
        <w:ind w:left="0"/>
        <w:rPr>
          <w:rFonts w:ascii="Calibri" w:hAnsi="Calibri" w:eastAsia="Calibri" w:cs="Times New Roman"/>
          <w:sz w:val="24"/>
          <w:szCs w:val="24"/>
        </w:rPr>
      </w:pPr>
    </w:p>
    <w:p w:rsidR="1113A913" w:rsidP="1113A913" w:rsidRDefault="1113A913" w14:paraId="6D372A7D" w14:textId="7833D2D6">
      <w:pPr>
        <w:pStyle w:val="Normal"/>
        <w:ind w:left="0"/>
        <w:rPr>
          <w:rFonts w:ascii="Calibri" w:hAnsi="Calibri" w:eastAsia="Calibri" w:cs="Times New Roman"/>
          <w:sz w:val="24"/>
          <w:szCs w:val="24"/>
        </w:rPr>
      </w:pPr>
    </w:p>
    <w:p w:rsidR="1113A913" w:rsidP="1113A913" w:rsidRDefault="1113A913" w14:paraId="7498AD36" w14:textId="078A2881">
      <w:pPr>
        <w:pStyle w:val="Normal"/>
        <w:ind w:left="0"/>
        <w:rPr>
          <w:rFonts w:ascii="Calibri" w:hAnsi="Calibri" w:eastAsia="Calibri" w:cs="Times New Roman"/>
          <w:sz w:val="24"/>
          <w:szCs w:val="24"/>
        </w:rPr>
      </w:pPr>
    </w:p>
    <w:p w:rsidR="1113A913" w:rsidP="1113A913" w:rsidRDefault="1113A913" w14:paraId="79795DC9" w14:textId="047C330D">
      <w:pPr>
        <w:pStyle w:val="Normal"/>
        <w:ind w:left="0"/>
        <w:rPr>
          <w:rFonts w:ascii="Calibri" w:hAnsi="Calibri" w:eastAsia="Calibri" w:cs="Times New Roman"/>
          <w:sz w:val="24"/>
          <w:szCs w:val="24"/>
        </w:rPr>
      </w:pPr>
    </w:p>
    <w:p w:rsidR="00160255" w:rsidP="00160255" w:rsidRDefault="007468A6" w14:paraId="5D3C449F" w14:textId="655B50CB">
      <w:pPr>
        <w:tabs>
          <w:tab w:val="left" w:pos="567"/>
        </w:tabs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2023 membership</w:t>
      </w:r>
    </w:p>
    <w:p w:rsidRPr="00AF1223" w:rsidR="00AF1223" w:rsidP="00AF1223" w:rsidRDefault="00AF1223" w14:paraId="230FE8BD" w14:textId="702EF2BD">
      <w:pPr>
        <w:tabs>
          <w:tab w:val="left" w:pos="567"/>
        </w:tabs>
        <w:spacing w:after="0" w:line="240" w:lineRule="auto"/>
        <w:ind w:left="709" w:hanging="284"/>
        <w:rPr>
          <w:rFonts w:ascii="Source Sans Pro" w:hAnsi="Source Sans Pro" w:cs="Arial"/>
          <w:b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Chair</w:t>
      </w:r>
    </w:p>
    <w:p w:rsidRPr="00AF1223" w:rsidR="00AF1223" w:rsidP="00AF1223" w:rsidRDefault="007468A6" w14:paraId="34606045" w14:textId="3FCA8C17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Institute Director</w:t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>Mary Collins</w:t>
      </w:r>
    </w:p>
    <w:p w:rsidRPr="00AF1223" w:rsidR="00AF1223" w:rsidP="00AF1223" w:rsidRDefault="00AF1223" w14:paraId="705A0716" w14:textId="77777777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sz w:val="24"/>
          <w:szCs w:val="24"/>
        </w:rPr>
        <w:tab/>
      </w:r>
    </w:p>
    <w:p w:rsidRPr="00AF1223" w:rsidR="00AF1223" w:rsidP="00AF1223" w:rsidRDefault="00AF1223" w14:paraId="48CED6E5" w14:textId="77777777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b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Members</w:t>
      </w:r>
      <w:r w:rsidRPr="00AF1223">
        <w:rPr>
          <w:rFonts w:ascii="Source Sans Pro" w:hAnsi="Source Sans Pro" w:cs="Arial"/>
          <w:b/>
          <w:sz w:val="24"/>
          <w:szCs w:val="24"/>
        </w:rPr>
        <w:tab/>
      </w:r>
    </w:p>
    <w:p w:rsidRPr="00AF1223" w:rsidR="00AF1223" w:rsidP="001977AE" w:rsidRDefault="00AF1223" w14:paraId="0452A572" w14:textId="1A7E4423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1113A913" w:rsidR="00AF1223">
        <w:rPr>
          <w:rFonts w:ascii="Source Sans Pro" w:hAnsi="Source Sans Pro" w:cs="Arial"/>
          <w:sz w:val="24"/>
          <w:szCs w:val="24"/>
        </w:rPr>
        <w:t>Institute Manager</w:t>
      </w:r>
      <w:r w:rsidRPr="1113A913" w:rsidR="00B709B9">
        <w:rPr>
          <w:rFonts w:ascii="Source Sans Pro" w:hAnsi="Source Sans Pro" w:cs="Arial"/>
          <w:sz w:val="24"/>
          <w:szCs w:val="24"/>
        </w:rPr>
        <w:t>/H&amp;S Coordinator</w:t>
      </w:r>
      <w:r>
        <w:tab/>
      </w:r>
      <w:r>
        <w:tab/>
      </w:r>
      <w:r>
        <w:tab/>
      </w:r>
      <w:r w:rsidRPr="1113A913" w:rsidR="003A544A">
        <w:rPr>
          <w:rFonts w:ascii="Source Sans Pro" w:hAnsi="Source Sans Pro" w:cs="Arial"/>
          <w:sz w:val="24"/>
          <w:szCs w:val="24"/>
        </w:rPr>
        <w:t>Rachael Parker</w:t>
      </w:r>
    </w:p>
    <w:p w:rsidR="00AF1223" w:rsidP="00AF1223" w:rsidRDefault="00AF1223" w14:paraId="5A76CBFC" w14:textId="1E90A30D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sz w:val="24"/>
          <w:szCs w:val="24"/>
        </w:rPr>
        <w:t>Head of Laboratory Management</w:t>
      </w:r>
      <w:r w:rsidRPr="00AF1223"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 w:rsidR="007468A6">
        <w:rPr>
          <w:rFonts w:ascii="Source Sans Pro" w:hAnsi="Source Sans Pro" w:cs="Arial"/>
          <w:sz w:val="24"/>
          <w:szCs w:val="24"/>
        </w:rPr>
        <w:t>Claire Cox</w:t>
      </w:r>
    </w:p>
    <w:p w:rsidR="007468A6" w:rsidP="00AF1223" w:rsidRDefault="007468A6" w14:paraId="2DCBF22E" w14:textId="701DA5D7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CL3 Manager </w:t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 w:rsidRPr="007468A6">
        <w:rPr>
          <w:rFonts w:ascii="Source Sans Pro" w:hAnsi="Source Sans Pro" w:cs="Arial"/>
          <w:sz w:val="24"/>
          <w:szCs w:val="24"/>
        </w:rPr>
        <w:t>Izabela Glegola-Madejska</w:t>
      </w:r>
    </w:p>
    <w:p w:rsidR="007468A6" w:rsidP="00AF1223" w:rsidRDefault="00B709B9" w14:paraId="1DDA1BCA" w14:textId="46702CC1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Centre of the Cell </w:t>
      </w:r>
      <w:r w:rsidR="007468A6">
        <w:rPr>
          <w:rFonts w:ascii="Source Sans Pro" w:hAnsi="Source Sans Pro" w:cs="Arial"/>
          <w:sz w:val="24"/>
          <w:szCs w:val="24"/>
        </w:rPr>
        <w:t>representative</w:t>
      </w:r>
      <w:r w:rsidR="001D4E09">
        <w:rPr>
          <w:rFonts w:ascii="Source Sans Pro" w:hAnsi="Source Sans Pro" w:cs="Arial"/>
          <w:sz w:val="24"/>
          <w:szCs w:val="24"/>
        </w:rPr>
        <w:tab/>
      </w:r>
      <w:r w:rsidR="001D4E09">
        <w:rPr>
          <w:rFonts w:ascii="Source Sans Pro" w:hAnsi="Source Sans Pro" w:cs="Arial"/>
          <w:sz w:val="24"/>
          <w:szCs w:val="24"/>
        </w:rPr>
        <w:tab/>
      </w:r>
      <w:r w:rsidR="001D4E09">
        <w:rPr>
          <w:rFonts w:ascii="Source Sans Pro" w:hAnsi="Source Sans Pro" w:cs="Arial"/>
          <w:sz w:val="24"/>
          <w:szCs w:val="24"/>
        </w:rPr>
        <w:tab/>
      </w:r>
      <w:r w:rsidR="001D4E09">
        <w:rPr>
          <w:rFonts w:ascii="Source Sans Pro" w:hAnsi="Source Sans Pro" w:cs="Arial"/>
          <w:sz w:val="24"/>
          <w:szCs w:val="24"/>
        </w:rPr>
        <w:t>Mohammed Rofik</w:t>
      </w:r>
    </w:p>
    <w:p w:rsidR="007468A6" w:rsidP="00AF1223" w:rsidRDefault="007468A6" w14:paraId="3DE41171" w14:textId="0309BB63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1113A913" w:rsidR="007468A6">
        <w:rPr>
          <w:rFonts w:ascii="Source Sans Pro" w:hAnsi="Source Sans Pro" w:cs="Arial"/>
          <w:sz w:val="24"/>
          <w:szCs w:val="24"/>
        </w:rPr>
        <w:t>EDI representative</w:t>
      </w:r>
      <w:r>
        <w:tab/>
      </w:r>
      <w:r>
        <w:tab/>
      </w:r>
      <w:r>
        <w:tab/>
      </w:r>
      <w:r>
        <w:tab/>
      </w:r>
      <w:r>
        <w:tab/>
      </w:r>
      <w:r w:rsidRPr="1113A913" w:rsidR="001D4E09">
        <w:rPr>
          <w:rFonts w:ascii="Source Sans Pro" w:hAnsi="Source Sans Pro" w:cs="Arial"/>
          <w:sz w:val="24"/>
          <w:szCs w:val="24"/>
        </w:rPr>
        <w:t xml:space="preserve">Tania </w:t>
      </w:r>
      <w:r w:rsidRPr="1113A913" w:rsidR="001D4E09">
        <w:rPr>
          <w:rFonts w:ascii="Source Sans Pro" w:hAnsi="Source Sans Pro" w:cs="Arial"/>
          <w:sz w:val="24"/>
          <w:szCs w:val="24"/>
        </w:rPr>
        <w:t>Maf</w:t>
      </w:r>
      <w:r w:rsidRPr="1113A913" w:rsidR="6D2F212A">
        <w:rPr>
          <w:rFonts w:ascii="Source Sans Pro" w:hAnsi="Source Sans Pro" w:cs="Arial"/>
          <w:sz w:val="24"/>
          <w:szCs w:val="24"/>
        </w:rPr>
        <w:t>f</w:t>
      </w:r>
      <w:r w:rsidRPr="1113A913" w:rsidR="001D4E09">
        <w:rPr>
          <w:rFonts w:ascii="Source Sans Pro" w:hAnsi="Source Sans Pro" w:cs="Arial"/>
          <w:sz w:val="24"/>
          <w:szCs w:val="24"/>
        </w:rPr>
        <w:t>ucci</w:t>
      </w:r>
    </w:p>
    <w:p w:rsidR="00491001" w:rsidP="00AF1223" w:rsidRDefault="007468A6" w14:paraId="6369674A" w14:textId="618A3D45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Biological services representative</w:t>
      </w:r>
      <w:r w:rsidR="001D4E09">
        <w:rPr>
          <w:rFonts w:ascii="Source Sans Pro" w:hAnsi="Source Sans Pro" w:cs="Arial"/>
          <w:sz w:val="24"/>
          <w:szCs w:val="24"/>
        </w:rPr>
        <w:tab/>
      </w:r>
      <w:r w:rsidR="001D4E09">
        <w:rPr>
          <w:rFonts w:ascii="Source Sans Pro" w:hAnsi="Source Sans Pro" w:cs="Arial"/>
          <w:sz w:val="24"/>
          <w:szCs w:val="24"/>
        </w:rPr>
        <w:tab/>
      </w:r>
      <w:r w:rsidR="001D4E09">
        <w:rPr>
          <w:rFonts w:ascii="Source Sans Pro" w:hAnsi="Source Sans Pro" w:cs="Arial"/>
          <w:sz w:val="24"/>
          <w:szCs w:val="24"/>
        </w:rPr>
        <w:tab/>
      </w:r>
      <w:r w:rsidR="001D4E09">
        <w:rPr>
          <w:rFonts w:ascii="Source Sans Pro" w:hAnsi="Source Sans Pro" w:cs="Arial"/>
          <w:sz w:val="24"/>
          <w:szCs w:val="24"/>
        </w:rPr>
        <w:t>Jordi Lopez-Tremoleda</w:t>
      </w:r>
    </w:p>
    <w:p w:rsidR="00B709B9" w:rsidP="00AF1223" w:rsidRDefault="00491001" w14:paraId="733E3049" w14:textId="2A6F97FB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SBBS representative</w:t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 w:rsidR="00075258">
        <w:rPr>
          <w:rFonts w:ascii="Source Sans Pro" w:hAnsi="Source Sans Pro" w:cs="Arial"/>
          <w:sz w:val="24"/>
          <w:szCs w:val="24"/>
        </w:rPr>
        <w:t>Charlotte Millership</w:t>
      </w:r>
      <w:r w:rsidR="00B709B9">
        <w:rPr>
          <w:rFonts w:ascii="Source Sans Pro" w:hAnsi="Source Sans Pro" w:cs="Arial"/>
          <w:sz w:val="24"/>
          <w:szCs w:val="24"/>
        </w:rPr>
        <w:tab/>
      </w:r>
      <w:r w:rsidR="00B709B9">
        <w:rPr>
          <w:rFonts w:ascii="Source Sans Pro" w:hAnsi="Source Sans Pro" w:cs="Arial"/>
          <w:sz w:val="24"/>
          <w:szCs w:val="24"/>
        </w:rPr>
        <w:tab/>
      </w:r>
      <w:r w:rsidR="00B709B9">
        <w:rPr>
          <w:rFonts w:ascii="Source Sans Pro" w:hAnsi="Source Sans Pro" w:cs="Arial"/>
          <w:sz w:val="24"/>
          <w:szCs w:val="24"/>
        </w:rPr>
        <w:tab/>
      </w:r>
    </w:p>
    <w:p w:rsidR="00B709B9" w:rsidP="00AF1223" w:rsidRDefault="00B709B9" w14:paraId="182476EC" w14:textId="180E3E58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4E58AACF" w:rsidR="3915FA01">
        <w:rPr>
          <w:rFonts w:ascii="Source Sans Pro" w:hAnsi="Source Sans Pro" w:cs="Arial"/>
          <w:sz w:val="24"/>
          <w:szCs w:val="24"/>
        </w:rPr>
        <w:t>Facilities Manager Whitechapel</w:t>
      </w:r>
      <w:r>
        <w:tab/>
      </w:r>
      <w:r>
        <w:tab/>
      </w:r>
      <w:r>
        <w:tab/>
      </w:r>
      <w:r>
        <w:tab/>
      </w:r>
      <w:r w:rsidRPr="4E58AACF" w:rsidR="3FE9738B">
        <w:rPr>
          <w:rFonts w:ascii="Source Sans Pro" w:hAnsi="Source Sans Pro" w:cs="Arial"/>
          <w:sz w:val="24"/>
          <w:szCs w:val="24"/>
        </w:rPr>
        <w:t xml:space="preserve">David </w:t>
      </w:r>
      <w:r w:rsidRPr="4E58AACF" w:rsidR="3FE9738B">
        <w:rPr>
          <w:rFonts w:ascii="Source Sans Pro" w:hAnsi="Source Sans Pro" w:cs="Arial"/>
          <w:sz w:val="24"/>
          <w:szCs w:val="24"/>
        </w:rPr>
        <w:t>S</w:t>
      </w:r>
      <w:r w:rsidRPr="4E58AACF" w:rsidR="3FE9738B">
        <w:rPr>
          <w:rFonts w:ascii="Source Sans Pro" w:hAnsi="Source Sans Pro" w:cs="Arial"/>
          <w:sz w:val="24"/>
          <w:szCs w:val="24"/>
        </w:rPr>
        <w:t>pink</w:t>
      </w:r>
      <w:r w:rsidRPr="4E58AACF" w:rsidR="2B8DD69D">
        <w:rPr>
          <w:rFonts w:ascii="Source Sans Pro" w:hAnsi="Source Sans Pro" w:cs="Arial"/>
          <w:sz w:val="24"/>
          <w:szCs w:val="24"/>
        </w:rPr>
        <w:t>/Ian Wiser</w:t>
      </w:r>
    </w:p>
    <w:p w:rsidR="007468A6" w:rsidP="00AF1223" w:rsidRDefault="00D211BC" w14:paraId="13976902" w14:textId="34733588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Post graduate student representative</w:t>
      </w:r>
      <w:r w:rsidR="007468A6">
        <w:rPr>
          <w:rFonts w:ascii="Source Sans Pro" w:hAnsi="Source Sans Pro" w:cs="Arial"/>
          <w:sz w:val="24"/>
          <w:szCs w:val="24"/>
        </w:rPr>
        <w:t>s</w:t>
      </w:r>
      <w:r w:rsidR="00FA326E">
        <w:rPr>
          <w:rFonts w:ascii="Source Sans Pro" w:hAnsi="Source Sans Pro" w:cs="Arial"/>
          <w:sz w:val="24"/>
          <w:szCs w:val="24"/>
        </w:rPr>
        <w:tab/>
      </w:r>
      <w:r w:rsidR="00FA326E">
        <w:rPr>
          <w:rFonts w:ascii="Source Sans Pro" w:hAnsi="Source Sans Pro" w:cs="Arial"/>
          <w:sz w:val="24"/>
          <w:szCs w:val="24"/>
        </w:rPr>
        <w:tab/>
      </w:r>
      <w:r w:rsidR="00FA326E">
        <w:rPr>
          <w:rFonts w:ascii="Source Sans Pro" w:hAnsi="Source Sans Pro" w:cs="Arial"/>
          <w:sz w:val="24"/>
          <w:szCs w:val="24"/>
        </w:rPr>
        <w:tab/>
      </w:r>
      <w:r w:rsidR="00FA326E">
        <w:rPr>
          <w:rFonts w:ascii="Source Sans Pro" w:hAnsi="Source Sans Pro" w:cs="Arial"/>
          <w:sz w:val="24"/>
          <w:szCs w:val="24"/>
        </w:rPr>
        <w:t>Ellie Rebecca Sturmey</w:t>
      </w:r>
    </w:p>
    <w:p w:rsidRPr="001D4E09" w:rsidR="007468A6" w:rsidP="001977AE" w:rsidRDefault="007468A6" w14:paraId="5E734AB7" w14:textId="783D35C7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Postdoc</w:t>
      </w:r>
      <w:r w:rsidR="00491001">
        <w:rPr>
          <w:rFonts w:ascii="Source Sans Pro" w:hAnsi="Source Sans Pro" w:cs="Arial"/>
          <w:sz w:val="24"/>
          <w:szCs w:val="24"/>
        </w:rPr>
        <w:t>/technician</w:t>
      </w:r>
      <w:r>
        <w:rPr>
          <w:rFonts w:ascii="Source Sans Pro" w:hAnsi="Source Sans Pro" w:cs="Arial"/>
          <w:sz w:val="24"/>
          <w:szCs w:val="24"/>
        </w:rPr>
        <w:t xml:space="preserve"> representatives</w:t>
      </w:r>
      <w:r w:rsidR="00D211BC">
        <w:rPr>
          <w:rFonts w:ascii="Source Sans Pro" w:hAnsi="Source Sans Pro" w:cs="Arial"/>
          <w:sz w:val="24"/>
          <w:szCs w:val="24"/>
        </w:rPr>
        <w:tab/>
      </w:r>
      <w:r w:rsidR="001D4E09">
        <w:rPr>
          <w:rFonts w:ascii="Source Sans Pro" w:hAnsi="Source Sans Pro" w:cs="Arial"/>
          <w:sz w:val="24"/>
          <w:szCs w:val="24"/>
        </w:rPr>
        <w:tab/>
      </w:r>
      <w:r w:rsidR="001D4E09">
        <w:rPr>
          <w:rFonts w:ascii="Source Sans Pro" w:hAnsi="Source Sans Pro" w:cs="Arial"/>
          <w:sz w:val="24"/>
          <w:szCs w:val="24"/>
        </w:rPr>
        <w:tab/>
      </w:r>
      <w:r w:rsidRPr="001D4E09" w:rsidR="001D4E09">
        <w:rPr>
          <w:rFonts w:ascii="Source Sans Pro" w:hAnsi="Source Sans Pro" w:cs="Arial"/>
          <w:sz w:val="24"/>
          <w:szCs w:val="24"/>
        </w:rPr>
        <w:t>Elizabeth Owor</w:t>
      </w:r>
    </w:p>
    <w:p w:rsidRPr="001D4E09" w:rsidR="001D4E09" w:rsidP="2EB030C2" w:rsidRDefault="001D4E09" w14:paraId="2A287823" w14:textId="5C9D51E8" w14:noSpellErr="1">
      <w:pPr>
        <w:tabs>
          <w:tab w:val="left" w:pos="567"/>
        </w:tabs>
        <w:spacing w:after="0" w:line="240" w:lineRule="auto"/>
        <w:ind w:left="5040" w:firstLine="720"/>
        <w:rPr>
          <w:rFonts w:ascii="Source Sans Pro" w:hAnsi="Source Sans Pro" w:cs="Arial"/>
          <w:sz w:val="24"/>
          <w:szCs w:val="24"/>
        </w:rPr>
      </w:pPr>
      <w:r w:rsidRPr="001D4E09" w:rsidR="001D4E09">
        <w:rPr>
          <w:rFonts w:ascii="Source Sans Pro" w:hAnsi="Source Sans Pro" w:cs="Arial"/>
          <w:sz w:val="24"/>
          <w:szCs w:val="24"/>
        </w:rPr>
        <w:t>Bryna McCarthy</w:t>
      </w:r>
    </w:p>
    <w:p w:rsidRPr="001D4E09" w:rsidR="001D4E09" w:rsidP="2EB030C2" w:rsidRDefault="001D4E09" w14:paraId="1A5C2499" w14:textId="30F00B71" w14:noSpellErr="1">
      <w:pPr>
        <w:tabs>
          <w:tab w:val="left" w:pos="567"/>
        </w:tabs>
        <w:spacing w:after="0" w:line="240" w:lineRule="auto"/>
        <w:ind w:left="5040" w:firstLine="720"/>
        <w:rPr>
          <w:rFonts w:ascii="Source Sans Pro" w:hAnsi="Source Sans Pro" w:cs="Arial"/>
          <w:sz w:val="24"/>
          <w:szCs w:val="24"/>
        </w:rPr>
      </w:pPr>
      <w:r w:rsidRPr="001D4E09" w:rsidR="001D4E09">
        <w:rPr>
          <w:rFonts w:ascii="Source Sans Pro" w:hAnsi="Source Sans Pro" w:cs="Arial"/>
          <w:sz w:val="24"/>
          <w:szCs w:val="24"/>
        </w:rPr>
        <w:t>Diego Fernandez Aroca</w:t>
      </w:r>
    </w:p>
    <w:p w:rsidRPr="001D4E09" w:rsidR="001D4E09" w:rsidP="2EB030C2" w:rsidRDefault="001D4E09" w14:paraId="03F3B516" w14:textId="726768A7" w14:noSpellErr="1">
      <w:pPr>
        <w:tabs>
          <w:tab w:val="left" w:pos="567"/>
        </w:tabs>
        <w:spacing w:after="0" w:line="240" w:lineRule="auto"/>
        <w:ind w:left="5040" w:firstLine="720"/>
        <w:rPr>
          <w:rFonts w:ascii="Source Sans Pro" w:hAnsi="Source Sans Pro" w:cs="Calibri"/>
          <w:color w:val="000000"/>
          <w:sz w:val="24"/>
          <w:szCs w:val="24"/>
          <w:shd w:val="clear" w:color="auto" w:fill="FFFFFF"/>
        </w:rPr>
      </w:pPr>
      <w:r w:rsidRPr="001D4E09" w:rsidR="001D4E09">
        <w:rPr>
          <w:rFonts w:ascii="Source Sans Pro" w:hAnsi="Source Sans Pro" w:cs="Calibri"/>
          <w:color w:val="000000"/>
          <w:sz w:val="24"/>
          <w:szCs w:val="24"/>
          <w:shd w:val="clear" w:color="auto" w:fill="FFFFFF"/>
        </w:rPr>
        <w:t>Inmaculada Barragan Vazquez</w:t>
      </w:r>
    </w:p>
    <w:p w:rsidR="001D4E09" w:rsidP="2EB030C2" w:rsidRDefault="001D4E09" w14:paraId="0426C881" w14:textId="23F1E3DC" w14:noSpellErr="1">
      <w:pPr>
        <w:tabs>
          <w:tab w:val="left" w:pos="567"/>
        </w:tabs>
        <w:spacing w:after="0" w:line="240" w:lineRule="auto"/>
        <w:ind w:left="5040" w:firstLine="720"/>
        <w:rPr>
          <w:rFonts w:ascii="Source Sans Pro" w:hAnsi="Source Sans Pro" w:cs="Calibri"/>
          <w:color w:val="000000"/>
          <w:sz w:val="24"/>
          <w:szCs w:val="24"/>
          <w:shd w:val="clear" w:color="auto" w:fill="FFFFFF"/>
        </w:rPr>
      </w:pPr>
      <w:r w:rsidRPr="001D4E09" w:rsidR="001D4E09">
        <w:rPr>
          <w:rFonts w:ascii="Source Sans Pro" w:hAnsi="Source Sans Pro" w:cs="Calibri"/>
          <w:color w:val="000000"/>
          <w:sz w:val="24"/>
          <w:szCs w:val="24"/>
          <w:shd w:val="clear" w:color="auto" w:fill="FFFFFF"/>
        </w:rPr>
        <w:t>Eva Wozniak</w:t>
      </w:r>
    </w:p>
    <w:p w:rsidR="001D4E09" w:rsidP="2EB030C2" w:rsidRDefault="001D4E09" w14:paraId="11BF2CAA" w14:textId="097E3EB1" w14:noSpellErr="1">
      <w:pPr>
        <w:tabs>
          <w:tab w:val="left" w:pos="567"/>
        </w:tabs>
        <w:spacing w:after="0" w:line="240" w:lineRule="auto"/>
        <w:ind w:left="5040" w:firstLine="720"/>
        <w:rPr>
          <w:rFonts w:ascii="Source Sans Pro" w:hAnsi="Source Sans Pro" w:cs="Calibri"/>
          <w:color w:val="000000"/>
          <w:sz w:val="24"/>
          <w:szCs w:val="24"/>
          <w:shd w:val="clear" w:color="auto" w:fill="FFFFFF"/>
        </w:rPr>
      </w:pPr>
      <w:r w:rsidR="001D4E09">
        <w:rPr>
          <w:rFonts w:ascii="Source Sans Pro" w:hAnsi="Source Sans Pro" w:cs="Calibri"/>
          <w:color w:val="000000"/>
          <w:sz w:val="24"/>
          <w:szCs w:val="24"/>
          <w:shd w:val="clear" w:color="auto" w:fill="FFFFFF"/>
        </w:rPr>
        <w:t xml:space="preserve">Annie </w:t>
      </w:r>
      <w:r w:rsidR="001D4E09">
        <w:rPr>
          <w:rFonts w:ascii="Source Sans Pro" w:hAnsi="Source Sans Pro" w:cs="Calibri"/>
          <w:color w:val="000000"/>
          <w:sz w:val="24"/>
          <w:szCs w:val="24"/>
          <w:shd w:val="clear" w:color="auto" w:fill="FFFFFF"/>
        </w:rPr>
        <w:t>Thaikkatil</w:t>
      </w:r>
    </w:p>
    <w:p w:rsidRPr="001D4E09" w:rsidR="00F133E9" w:rsidP="2EB030C2" w:rsidRDefault="00F133E9" w14:paraId="4B37B2AA" w14:textId="63BB768C" w14:noSpellErr="1">
      <w:pPr>
        <w:tabs>
          <w:tab w:val="left" w:pos="567"/>
        </w:tabs>
        <w:spacing w:after="0" w:line="240" w:lineRule="auto"/>
        <w:ind w:left="5040" w:firstLine="720"/>
        <w:rPr>
          <w:rFonts w:ascii="Source Sans Pro" w:hAnsi="Source Sans Pro" w:cs="Arial"/>
          <w:sz w:val="24"/>
          <w:szCs w:val="24"/>
        </w:rPr>
      </w:pPr>
      <w:r w:rsidR="00F133E9">
        <w:rPr>
          <w:rFonts w:ascii="Source Sans Pro" w:hAnsi="Source Sans Pro" w:cs="Calibri"/>
          <w:color w:val="000000"/>
          <w:sz w:val="24"/>
          <w:szCs w:val="24"/>
          <w:shd w:val="clear" w:color="auto" w:fill="FFFFFF"/>
        </w:rPr>
        <w:t>Deepak Babu</w:t>
      </w:r>
    </w:p>
    <w:p w:rsidR="2EB030C2" w:rsidP="2EB030C2" w:rsidRDefault="2EB030C2" w14:paraId="71D0C52C" w14:textId="11ADCCEF">
      <w:pPr>
        <w:pStyle w:val="Normal"/>
        <w:tabs>
          <w:tab w:val="left" w:leader="none" w:pos="567"/>
        </w:tabs>
        <w:spacing w:after="0" w:line="240" w:lineRule="auto"/>
        <w:ind w:left="5040" w:firstLine="720"/>
        <w:rPr>
          <w:rFonts w:ascii="Source Sans Pro" w:hAnsi="Source Sans Pro" w:cs="Calibri"/>
          <w:color w:val="000000" w:themeColor="text1" w:themeTint="FF" w:themeShade="FF"/>
          <w:sz w:val="24"/>
          <w:szCs w:val="24"/>
        </w:rPr>
      </w:pPr>
    </w:p>
    <w:p w:rsidR="00D211BC" w:rsidP="001977AE" w:rsidRDefault="00491001" w14:paraId="468DFE69" w14:textId="49311EF2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Blizard </w:t>
      </w:r>
      <w:r w:rsidR="007468A6">
        <w:rPr>
          <w:rFonts w:ascii="Source Sans Pro" w:hAnsi="Source Sans Pro" w:cs="Arial"/>
          <w:sz w:val="24"/>
          <w:szCs w:val="24"/>
        </w:rPr>
        <w:t>Faculty representatives</w:t>
      </w:r>
      <w:r w:rsidR="007468A6">
        <w:rPr>
          <w:rFonts w:ascii="Source Sans Pro" w:hAnsi="Source Sans Pro" w:cs="Arial"/>
          <w:sz w:val="24"/>
          <w:szCs w:val="24"/>
        </w:rPr>
        <w:tab/>
      </w:r>
      <w:r w:rsidR="007468A6">
        <w:rPr>
          <w:rFonts w:ascii="Source Sans Pro" w:hAnsi="Source Sans Pro" w:cs="Arial"/>
          <w:sz w:val="24"/>
          <w:szCs w:val="24"/>
        </w:rPr>
        <w:tab/>
      </w:r>
      <w:r w:rsidR="007468A6">
        <w:rPr>
          <w:rFonts w:ascii="Source Sans Pro" w:hAnsi="Source Sans Pro" w:cs="Arial"/>
          <w:sz w:val="24"/>
          <w:szCs w:val="24"/>
        </w:rPr>
        <w:tab/>
      </w:r>
      <w:r w:rsidR="00D211BC">
        <w:rPr>
          <w:rFonts w:ascii="Source Sans Pro" w:hAnsi="Source Sans Pro" w:cs="Arial"/>
          <w:sz w:val="24"/>
          <w:szCs w:val="24"/>
        </w:rPr>
        <w:tab/>
      </w:r>
      <w:r w:rsidR="00D211BC">
        <w:rPr>
          <w:rFonts w:ascii="Source Sans Pro" w:hAnsi="Source Sans Pro" w:cs="Arial"/>
          <w:sz w:val="24"/>
          <w:szCs w:val="24"/>
        </w:rPr>
        <w:t>Ryan O’Shaughnessy</w:t>
      </w:r>
    </w:p>
    <w:p w:rsidR="007468A6" w:rsidP="2EB030C2" w:rsidRDefault="007468A6" w14:paraId="636C501A" w14:textId="616E66F8" w14:noSpellErr="1">
      <w:pPr>
        <w:tabs>
          <w:tab w:val="left" w:pos="567"/>
        </w:tabs>
        <w:spacing w:after="0" w:line="240" w:lineRule="auto"/>
        <w:ind w:left="5040" w:firstLine="720"/>
        <w:rPr>
          <w:rFonts w:ascii="Source Sans Pro" w:hAnsi="Source Sans Pro" w:cs="Arial"/>
          <w:sz w:val="24"/>
          <w:szCs w:val="24"/>
        </w:rPr>
      </w:pPr>
      <w:r w:rsidR="007468A6">
        <w:rPr>
          <w:rFonts w:ascii="Source Sans Pro" w:hAnsi="Source Sans Pro" w:cs="Arial"/>
          <w:sz w:val="24"/>
          <w:szCs w:val="24"/>
        </w:rPr>
        <w:t>Aine McKnight</w:t>
      </w:r>
    </w:p>
    <w:p w:rsidR="2EB030C2" w:rsidP="2EB030C2" w:rsidRDefault="2EB030C2" w14:paraId="73B6882B" w14:textId="4672D859">
      <w:pPr>
        <w:pStyle w:val="Normal"/>
        <w:tabs>
          <w:tab w:val="left" w:leader="none" w:pos="567"/>
        </w:tabs>
        <w:spacing w:after="0" w:line="240" w:lineRule="auto"/>
        <w:ind w:left="5040" w:firstLine="720"/>
        <w:rPr>
          <w:rFonts w:ascii="Source Sans Pro" w:hAnsi="Source Sans Pro" w:cs="Arial"/>
          <w:sz w:val="24"/>
          <w:szCs w:val="24"/>
        </w:rPr>
      </w:pPr>
    </w:p>
    <w:p w:rsidR="007468A6" w:rsidP="00AF1223" w:rsidRDefault="001D4E09" w14:paraId="33374659" w14:textId="0BFDE45F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Dentistry representative </w:t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>Angray Kang</w:t>
      </w:r>
      <w:r w:rsidR="007468A6">
        <w:rPr>
          <w:rFonts w:ascii="Source Sans Pro" w:hAnsi="Source Sans Pro" w:cs="Arial"/>
          <w:sz w:val="24"/>
          <w:szCs w:val="24"/>
        </w:rPr>
        <w:tab/>
      </w:r>
      <w:r w:rsidR="007468A6">
        <w:rPr>
          <w:rFonts w:ascii="Source Sans Pro" w:hAnsi="Source Sans Pro" w:cs="Arial"/>
          <w:sz w:val="24"/>
          <w:szCs w:val="24"/>
        </w:rPr>
        <w:tab/>
      </w:r>
      <w:r w:rsidR="007468A6">
        <w:rPr>
          <w:rFonts w:ascii="Source Sans Pro" w:hAnsi="Source Sans Pro" w:cs="Arial"/>
          <w:sz w:val="24"/>
          <w:szCs w:val="24"/>
        </w:rPr>
        <w:tab/>
      </w:r>
    </w:p>
    <w:p w:rsidRPr="00AF1223" w:rsidR="00AF1223" w:rsidP="00AF1223" w:rsidRDefault="00AF1223" w14:paraId="1EA9FDF1" w14:textId="51473133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sz w:val="24"/>
          <w:szCs w:val="24"/>
        </w:rPr>
        <w:tab/>
      </w:r>
      <w:r w:rsidR="003A0E95">
        <w:rPr>
          <w:rFonts w:ascii="Source Sans Pro" w:hAnsi="Source Sans Pro" w:cs="Arial"/>
          <w:sz w:val="24"/>
          <w:szCs w:val="24"/>
        </w:rPr>
        <w:tab/>
      </w:r>
    </w:p>
    <w:p w:rsidRPr="00AF1223" w:rsidR="00AF1223" w:rsidP="00AF1223" w:rsidRDefault="00AF1223" w14:paraId="7A7FCE54" w14:textId="77777777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b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In Attendance (as required)</w:t>
      </w:r>
      <w:r w:rsidRPr="00AF1223">
        <w:rPr>
          <w:rFonts w:ascii="Source Sans Pro" w:hAnsi="Source Sans Pro" w:cs="Arial"/>
          <w:b/>
          <w:sz w:val="24"/>
          <w:szCs w:val="24"/>
        </w:rPr>
        <w:tab/>
      </w:r>
    </w:p>
    <w:p w:rsidRPr="003A0E95" w:rsidR="00AF1223" w:rsidP="00AF1223" w:rsidRDefault="0048106F" w14:paraId="141B6D2C" w14:textId="3E18D157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1113A913" w:rsidR="0048106F">
        <w:rPr>
          <w:rFonts w:ascii="Source Sans Pro" w:hAnsi="Source Sans Pro" w:cs="Arial"/>
          <w:sz w:val="24"/>
          <w:szCs w:val="24"/>
        </w:rPr>
        <w:t>H</w:t>
      </w:r>
      <w:r w:rsidRPr="1113A913" w:rsidR="0CF3C1DC">
        <w:rPr>
          <w:rFonts w:ascii="Source Sans Pro" w:hAnsi="Source Sans Pro" w:cs="Arial"/>
          <w:sz w:val="24"/>
          <w:szCs w:val="24"/>
        </w:rPr>
        <w:t xml:space="preserve">ealth </w:t>
      </w:r>
      <w:r w:rsidRPr="1113A913" w:rsidR="0048106F">
        <w:rPr>
          <w:rFonts w:ascii="Source Sans Pro" w:hAnsi="Source Sans Pro" w:cs="Arial"/>
          <w:sz w:val="24"/>
          <w:szCs w:val="24"/>
        </w:rPr>
        <w:t>&amp;</w:t>
      </w:r>
      <w:r w:rsidRPr="1113A913" w:rsidR="4A5FF698">
        <w:rPr>
          <w:rFonts w:ascii="Source Sans Pro" w:hAnsi="Source Sans Pro" w:cs="Arial"/>
          <w:sz w:val="24"/>
          <w:szCs w:val="24"/>
        </w:rPr>
        <w:t xml:space="preserve"> </w:t>
      </w:r>
      <w:r w:rsidRPr="1113A913" w:rsidR="0048106F">
        <w:rPr>
          <w:rFonts w:ascii="Source Sans Pro" w:hAnsi="Source Sans Pro" w:cs="Arial"/>
          <w:sz w:val="24"/>
          <w:szCs w:val="24"/>
        </w:rPr>
        <w:t>S</w:t>
      </w:r>
      <w:r w:rsidRPr="1113A913" w:rsidR="4A5FF698">
        <w:rPr>
          <w:rFonts w:ascii="Source Sans Pro" w:hAnsi="Source Sans Pro" w:cs="Arial"/>
          <w:sz w:val="24"/>
          <w:szCs w:val="24"/>
        </w:rPr>
        <w:t>afety</w:t>
      </w:r>
      <w:r w:rsidRPr="1113A913" w:rsidR="0048106F">
        <w:rPr>
          <w:rFonts w:ascii="Source Sans Pro" w:hAnsi="Source Sans Pro" w:cs="Arial"/>
          <w:sz w:val="24"/>
          <w:szCs w:val="24"/>
        </w:rPr>
        <w:t xml:space="preserve"> Manager - </w:t>
      </w:r>
      <w:r w:rsidRPr="1113A913" w:rsidR="683AF8B9">
        <w:rPr>
          <w:rFonts w:ascii="Source Sans Pro" w:hAnsi="Source Sans Pro" w:cs="Arial"/>
          <w:sz w:val="24"/>
          <w:szCs w:val="24"/>
        </w:rPr>
        <w:t>F</w:t>
      </w:r>
      <w:r w:rsidRPr="1113A913" w:rsidR="0048106F">
        <w:rPr>
          <w:rFonts w:ascii="Source Sans Pro" w:hAnsi="Source Sans Pro" w:cs="Arial"/>
          <w:sz w:val="24"/>
          <w:szCs w:val="24"/>
        </w:rPr>
        <w:t>MD</w:t>
      </w:r>
      <w:r>
        <w:tab/>
      </w:r>
      <w:r>
        <w:tab/>
      </w:r>
      <w:r>
        <w:tab/>
      </w:r>
      <w:r>
        <w:tab/>
      </w:r>
      <w:r>
        <w:tab/>
      </w:r>
      <w:r w:rsidRPr="1113A913" w:rsidR="0048106F">
        <w:rPr>
          <w:rFonts w:ascii="Source Sans Pro" w:hAnsi="Source Sans Pro" w:cs="Arial"/>
          <w:sz w:val="24"/>
          <w:szCs w:val="24"/>
        </w:rPr>
        <w:t>Mark Ariyanayagam</w:t>
      </w:r>
    </w:p>
    <w:p w:rsidRPr="003A0E95" w:rsidR="0048106F" w:rsidP="00AF1223" w:rsidRDefault="0048106F" w14:paraId="67FB0A6B" w14:textId="31C8D009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1113A913" w:rsidR="0048106F">
        <w:rPr>
          <w:rFonts w:ascii="Source Sans Pro" w:hAnsi="Source Sans Pro" w:cs="Arial"/>
          <w:sz w:val="24"/>
          <w:szCs w:val="24"/>
        </w:rPr>
        <w:t>H</w:t>
      </w:r>
      <w:r w:rsidRPr="1113A913" w:rsidR="62956805">
        <w:rPr>
          <w:rFonts w:ascii="Source Sans Pro" w:hAnsi="Source Sans Pro" w:cs="Arial"/>
          <w:sz w:val="24"/>
          <w:szCs w:val="24"/>
        </w:rPr>
        <w:t xml:space="preserve">ealth </w:t>
      </w:r>
      <w:r w:rsidRPr="1113A913" w:rsidR="0048106F">
        <w:rPr>
          <w:rFonts w:ascii="Source Sans Pro" w:hAnsi="Source Sans Pro" w:cs="Arial"/>
          <w:sz w:val="24"/>
          <w:szCs w:val="24"/>
        </w:rPr>
        <w:t>&amp;</w:t>
      </w:r>
      <w:r w:rsidRPr="1113A913" w:rsidR="7106ADD3">
        <w:rPr>
          <w:rFonts w:ascii="Source Sans Pro" w:hAnsi="Source Sans Pro" w:cs="Arial"/>
          <w:sz w:val="24"/>
          <w:szCs w:val="24"/>
        </w:rPr>
        <w:t xml:space="preserve"> </w:t>
      </w:r>
      <w:r w:rsidRPr="1113A913" w:rsidR="0048106F">
        <w:rPr>
          <w:rFonts w:ascii="Source Sans Pro" w:hAnsi="Source Sans Pro" w:cs="Arial"/>
          <w:sz w:val="24"/>
          <w:szCs w:val="24"/>
        </w:rPr>
        <w:t>S</w:t>
      </w:r>
      <w:r w:rsidRPr="1113A913" w:rsidR="7106ADD3">
        <w:rPr>
          <w:rFonts w:ascii="Source Sans Pro" w:hAnsi="Source Sans Pro" w:cs="Arial"/>
          <w:sz w:val="24"/>
          <w:szCs w:val="24"/>
        </w:rPr>
        <w:t>afety</w:t>
      </w:r>
      <w:r w:rsidRPr="1113A913" w:rsidR="0048106F">
        <w:rPr>
          <w:rFonts w:ascii="Source Sans Pro" w:hAnsi="Source Sans Pro" w:cs="Arial"/>
          <w:sz w:val="24"/>
          <w:szCs w:val="24"/>
        </w:rPr>
        <w:t xml:space="preserve"> Adviser – </w:t>
      </w:r>
      <w:r w:rsidRPr="1113A913" w:rsidR="758478D4">
        <w:rPr>
          <w:rFonts w:ascii="Source Sans Pro" w:hAnsi="Source Sans Pro" w:cs="Arial"/>
          <w:sz w:val="24"/>
          <w:szCs w:val="24"/>
        </w:rPr>
        <w:t>F</w:t>
      </w:r>
      <w:r w:rsidRPr="1113A913" w:rsidR="0048106F">
        <w:rPr>
          <w:rFonts w:ascii="Source Sans Pro" w:hAnsi="Source Sans Pro" w:cs="Arial"/>
          <w:sz w:val="24"/>
          <w:szCs w:val="24"/>
        </w:rPr>
        <w:t>MD</w:t>
      </w:r>
      <w:r>
        <w:tab/>
      </w:r>
      <w:r>
        <w:tab/>
      </w:r>
      <w:r>
        <w:tab/>
      </w:r>
      <w:r>
        <w:tab/>
      </w:r>
      <w:r>
        <w:tab/>
      </w:r>
      <w:r w:rsidRPr="1113A913" w:rsidR="0048106F">
        <w:rPr>
          <w:rFonts w:ascii="Source Sans Pro" w:hAnsi="Source Sans Pro" w:cs="Arial"/>
          <w:sz w:val="24"/>
          <w:szCs w:val="24"/>
        </w:rPr>
        <w:t>Suzanne Mason</w:t>
      </w:r>
    </w:p>
    <w:p w:rsidRPr="00AF1223" w:rsidR="009F722F" w:rsidP="00AF1223" w:rsidRDefault="00892111" w14:paraId="4484B224" w14:textId="066E985D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36AC4277" w:rsidR="00892111">
        <w:rPr>
          <w:rFonts w:ascii="Source Sans Pro" w:hAnsi="Source Sans Pro" w:cs="Arial"/>
          <w:sz w:val="24"/>
          <w:szCs w:val="24"/>
        </w:rPr>
        <w:t>Senior Fire Safety Adviser</w:t>
      </w:r>
      <w:r>
        <w:tab/>
      </w:r>
      <w:r>
        <w:tab/>
      </w:r>
      <w:r>
        <w:tab/>
      </w:r>
      <w:r>
        <w:tab/>
      </w:r>
      <w:r>
        <w:tab/>
      </w:r>
      <w:r w:rsidRPr="36AC4277" w:rsidR="3C40AFCE">
        <w:rPr>
          <w:rFonts w:ascii="Source Sans Pro" w:hAnsi="Source Sans Pro" w:cs="Arial"/>
          <w:sz w:val="24"/>
          <w:szCs w:val="24"/>
        </w:rPr>
        <w:t>Natalie Parchment</w:t>
      </w:r>
    </w:p>
    <w:p w:rsidRPr="00AF1223" w:rsidR="00AF1223" w:rsidP="00AF1223" w:rsidRDefault="00AF1223" w14:paraId="7B37DFD0" w14:textId="77777777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sz w:val="24"/>
          <w:szCs w:val="24"/>
        </w:rPr>
        <w:tab/>
      </w:r>
    </w:p>
    <w:p w:rsidR="005F5BC2" w:rsidP="00AF1223" w:rsidRDefault="00AF1223" w14:paraId="3A70407F" w14:textId="77777777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b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Secretary to the Committee</w:t>
      </w:r>
      <w:r w:rsidRPr="00AF1223">
        <w:rPr>
          <w:rFonts w:ascii="Source Sans Pro" w:hAnsi="Source Sans Pro" w:cs="Arial"/>
          <w:b/>
          <w:sz w:val="24"/>
          <w:szCs w:val="24"/>
        </w:rPr>
        <w:tab/>
      </w:r>
    </w:p>
    <w:p w:rsidRPr="00AF1223" w:rsidR="00AF1223" w:rsidP="1113A913" w:rsidRDefault="005F5BC2" w14:paraId="29921C8F" w14:textId="558EC543">
      <w:pPr>
        <w:tabs>
          <w:tab w:val="left" w:pos="567"/>
        </w:tabs>
        <w:spacing w:after="0" w:line="240" w:lineRule="auto"/>
        <w:ind w:left="426"/>
        <w:rPr>
          <w:rFonts w:ascii="Source Sans Pro" w:hAnsi="Source Sans Pro" w:cs="Arial"/>
          <w:b w:val="1"/>
          <w:bCs w:val="1"/>
          <w:sz w:val="24"/>
          <w:szCs w:val="24"/>
        </w:rPr>
      </w:pPr>
      <w:r w:rsidRPr="36AC4277" w:rsidR="005F5BC2">
        <w:rPr>
          <w:rFonts w:ascii="Source Sans Pro" w:hAnsi="Source Sans Pro" w:cs="Arial"/>
          <w:sz w:val="24"/>
          <w:szCs w:val="24"/>
        </w:rPr>
        <w:t>Deputy Lab Manager</w:t>
      </w:r>
      <w:r w:rsidRPr="36AC4277" w:rsidR="005F5BC2">
        <w:rPr>
          <w:rFonts w:ascii="Source Sans Pro" w:hAnsi="Source Sans Pro" w:cs="Arial"/>
          <w:sz w:val="24"/>
          <w:szCs w:val="24"/>
        </w:rPr>
        <w:t>/</w:t>
      </w:r>
      <w:r w:rsidRPr="36AC4277" w:rsidR="399BB03F">
        <w:rPr>
          <w:rFonts w:ascii="Source Sans Pro" w:hAnsi="Source Sans Pro" w:cs="Arial"/>
          <w:sz w:val="24"/>
          <w:szCs w:val="24"/>
        </w:rPr>
        <w:t>Health and</w:t>
      </w:r>
      <w:r w:rsidRPr="36AC4277" w:rsidR="005F5BC2">
        <w:rPr>
          <w:rFonts w:ascii="Source Sans Pro" w:hAnsi="Source Sans Pro" w:cs="Arial"/>
          <w:sz w:val="24"/>
          <w:szCs w:val="24"/>
        </w:rPr>
        <w:t xml:space="preserve"> </w:t>
      </w:r>
      <w:r w:rsidRPr="36AC4277" w:rsidR="005F5BC2">
        <w:rPr>
          <w:rFonts w:ascii="Source Sans Pro" w:hAnsi="Source Sans Pro" w:cs="Arial"/>
          <w:sz w:val="24"/>
          <w:szCs w:val="24"/>
        </w:rPr>
        <w:t>Safety Coordinator</w:t>
      </w:r>
      <w:r w:rsidRPr="36AC4277" w:rsidR="07BB850B">
        <w:rPr>
          <w:rFonts w:ascii="Source Sans Pro" w:hAnsi="Source Sans Pro" w:cs="Arial"/>
          <w:sz w:val="24"/>
          <w:szCs w:val="24"/>
        </w:rPr>
        <w:t xml:space="preserve"> (Labs)</w:t>
      </w:r>
      <w:r w:rsidRPr="36AC4277" w:rsidR="005F5BC2">
        <w:rPr>
          <w:rFonts w:ascii="Source Sans Pro" w:hAnsi="Source Sans Pro" w:cs="Arial"/>
          <w:sz w:val="24"/>
          <w:szCs w:val="24"/>
        </w:rPr>
        <w:t xml:space="preserve"> </w:t>
      </w:r>
      <w:r>
        <w:tab/>
      </w:r>
      <w:r w:rsidRPr="36AC4277" w:rsidR="005F5BC2">
        <w:rPr>
          <w:rFonts w:ascii="Source Sans Pro" w:hAnsi="Source Sans Pro" w:cs="Arial"/>
          <w:sz w:val="24"/>
          <w:szCs w:val="24"/>
        </w:rPr>
        <w:t>Zarmina Butt</w:t>
      </w:r>
    </w:p>
    <w:p w:rsidR="00C82030" w:rsidP="00C82030" w:rsidRDefault="00C82030" w14:paraId="67049831" w14:textId="77777777">
      <w:pPr>
        <w:pStyle w:val="NoSpacing"/>
        <w:ind w:left="426"/>
        <w:rPr>
          <w:rFonts w:ascii="Source Sans Pro" w:hAnsi="Source Sans Pro" w:cs="Arial"/>
          <w:sz w:val="24"/>
          <w:szCs w:val="24"/>
          <w:lang w:val="en"/>
        </w:rPr>
      </w:pPr>
    </w:p>
    <w:p w:rsidR="00A861B1" w:rsidP="001D4E09" w:rsidRDefault="00160255" w14:paraId="65DA079A" w14:textId="2F787A99">
      <w:pPr>
        <w:pStyle w:val="NoSpacing"/>
        <w:ind w:left="2880" w:hanging="2313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Reporting line</w:t>
      </w:r>
      <w:r w:rsidR="00AF1223">
        <w:rPr>
          <w:rFonts w:ascii="Source Sans Pro" w:hAnsi="Source Sans Pro" w:cs="Arial"/>
          <w:b/>
          <w:sz w:val="24"/>
          <w:szCs w:val="24"/>
        </w:rPr>
        <w:t>:</w:t>
      </w:r>
      <w:r w:rsidRPr="00160255">
        <w:rPr>
          <w:rFonts w:ascii="Source Sans Pro" w:hAnsi="Source Sans Pro" w:cs="Arial"/>
          <w:sz w:val="24"/>
          <w:szCs w:val="24"/>
        </w:rPr>
        <w:tab/>
      </w:r>
      <w:r w:rsidRPr="00A861B1" w:rsidR="00A861B1">
        <w:rPr>
          <w:rFonts w:ascii="Source Sans Pro" w:hAnsi="Source Sans Pro" w:cs="Arial"/>
          <w:sz w:val="24"/>
          <w:szCs w:val="24"/>
        </w:rPr>
        <w:t>Reports to Blizard Executive Board (BEB)</w:t>
      </w:r>
      <w:r w:rsidR="007468A6">
        <w:rPr>
          <w:rFonts w:ascii="Source Sans Pro" w:hAnsi="Source Sans Pro" w:cs="Arial"/>
          <w:sz w:val="24"/>
          <w:szCs w:val="24"/>
        </w:rPr>
        <w:t>,</w:t>
      </w:r>
      <w:r w:rsidRPr="00A861B1" w:rsidR="00A861B1">
        <w:rPr>
          <w:rFonts w:ascii="Source Sans Pro" w:hAnsi="Source Sans Pro" w:cs="Arial"/>
          <w:sz w:val="24"/>
          <w:szCs w:val="24"/>
        </w:rPr>
        <w:t xml:space="preserve"> Laboratory management group (LMG)</w:t>
      </w:r>
      <w:r w:rsidR="007468A6">
        <w:rPr>
          <w:rFonts w:ascii="Source Sans Pro" w:hAnsi="Source Sans Pro" w:cs="Arial"/>
          <w:sz w:val="24"/>
          <w:szCs w:val="24"/>
        </w:rPr>
        <w:t xml:space="preserve"> and FMD Safety Committee</w:t>
      </w:r>
    </w:p>
    <w:p w:rsidRPr="00160255" w:rsidR="00160255" w:rsidP="00160255" w:rsidRDefault="00160255" w14:paraId="12B0FCBF" w14:textId="6CA5A11F">
      <w:pPr>
        <w:pStyle w:val="NoSpacing"/>
        <w:ind w:left="2880" w:hanging="2313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Reports received</w:t>
      </w:r>
      <w:r w:rsidR="00AF1223">
        <w:rPr>
          <w:rFonts w:ascii="Source Sans Pro" w:hAnsi="Source Sans Pro" w:cs="Arial"/>
          <w:sz w:val="24"/>
          <w:szCs w:val="24"/>
        </w:rPr>
        <w:t>:</w:t>
      </w:r>
      <w:r w:rsidRPr="00160255">
        <w:rPr>
          <w:rFonts w:ascii="Source Sans Pro" w:hAnsi="Source Sans Pro" w:cs="Arial"/>
          <w:sz w:val="24"/>
          <w:szCs w:val="24"/>
        </w:rPr>
        <w:tab/>
      </w:r>
      <w:r w:rsidRPr="00A861B1" w:rsidR="00A861B1">
        <w:rPr>
          <w:rFonts w:ascii="Source Sans Pro" w:hAnsi="Source Sans Pro" w:cs="Arial"/>
          <w:sz w:val="24"/>
          <w:szCs w:val="24"/>
        </w:rPr>
        <w:t xml:space="preserve">Annual H&amp;S inspection and other </w:t>
      </w:r>
      <w:r w:rsidR="001D4E09">
        <w:rPr>
          <w:rFonts w:ascii="Source Sans Pro" w:hAnsi="Source Sans Pro" w:cs="Arial"/>
          <w:sz w:val="24"/>
          <w:szCs w:val="24"/>
        </w:rPr>
        <w:t>F</w:t>
      </w:r>
      <w:r w:rsidRPr="00A861B1" w:rsidR="00A861B1">
        <w:rPr>
          <w:rFonts w:ascii="Source Sans Pro" w:hAnsi="Source Sans Pro" w:cs="Arial"/>
          <w:sz w:val="24"/>
          <w:szCs w:val="24"/>
        </w:rPr>
        <w:t>MD H&amp;S reports as appropriate</w:t>
      </w:r>
      <w:r w:rsidR="00A861B1">
        <w:rPr>
          <w:rFonts w:ascii="Source Sans Pro" w:hAnsi="Source Sans Pro" w:cs="Arial"/>
          <w:sz w:val="24"/>
          <w:szCs w:val="24"/>
        </w:rPr>
        <w:t>.</w:t>
      </w:r>
    </w:p>
    <w:p w:rsidRPr="00160255" w:rsidR="00160255" w:rsidP="00160255" w:rsidRDefault="00160255" w14:paraId="2ADCF15F" w14:textId="6648A9E9">
      <w:pPr>
        <w:pStyle w:val="NoSpacing"/>
        <w:ind w:left="2880" w:hanging="2313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Standing items</w:t>
      </w:r>
      <w:r w:rsidR="00AF1223">
        <w:rPr>
          <w:rFonts w:ascii="Source Sans Pro" w:hAnsi="Source Sans Pro" w:cs="Arial"/>
          <w:b/>
          <w:sz w:val="24"/>
          <w:szCs w:val="24"/>
        </w:rPr>
        <w:t>:</w:t>
      </w:r>
      <w:r w:rsidRPr="00160255">
        <w:rPr>
          <w:rFonts w:ascii="Source Sans Pro" w:hAnsi="Source Sans Pro" w:cs="Arial"/>
          <w:sz w:val="24"/>
          <w:szCs w:val="24"/>
        </w:rPr>
        <w:tab/>
      </w:r>
      <w:r w:rsidRPr="00160255">
        <w:rPr>
          <w:rFonts w:ascii="Source Sans Pro" w:hAnsi="Source Sans Pro" w:cs="Arial"/>
          <w:sz w:val="24"/>
          <w:szCs w:val="24"/>
        </w:rPr>
        <w:t>Items will be agreed by circulation</w:t>
      </w:r>
    </w:p>
    <w:p w:rsidRPr="00160255" w:rsidR="00160255" w:rsidP="00160255" w:rsidRDefault="00160255" w14:paraId="79249603" w14:textId="69B4A2E0">
      <w:pPr>
        <w:pStyle w:val="NoSpacing"/>
        <w:ind w:left="2880" w:hanging="2313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Meeting Frequency</w:t>
      </w:r>
      <w:r w:rsidR="00AF1223">
        <w:rPr>
          <w:rFonts w:ascii="Source Sans Pro" w:hAnsi="Source Sans Pro" w:cs="Arial"/>
          <w:b/>
          <w:sz w:val="24"/>
          <w:szCs w:val="24"/>
        </w:rPr>
        <w:t>:</w:t>
      </w:r>
      <w:r w:rsidRPr="00160255">
        <w:rPr>
          <w:rFonts w:ascii="Source Sans Pro" w:hAnsi="Source Sans Pro" w:cs="Arial"/>
          <w:sz w:val="24"/>
          <w:szCs w:val="24"/>
        </w:rPr>
        <w:t xml:space="preserve"> </w:t>
      </w:r>
      <w:r w:rsidRPr="00160255">
        <w:rPr>
          <w:rFonts w:ascii="Source Sans Pro" w:hAnsi="Source Sans Pro" w:cs="Arial"/>
          <w:sz w:val="24"/>
          <w:szCs w:val="24"/>
        </w:rPr>
        <w:tab/>
      </w:r>
      <w:r w:rsidR="00A861B1">
        <w:rPr>
          <w:rFonts w:ascii="Source Sans Pro" w:hAnsi="Source Sans Pro" w:cs="Arial"/>
          <w:sz w:val="24"/>
          <w:szCs w:val="24"/>
        </w:rPr>
        <w:t xml:space="preserve">One per term. </w:t>
      </w:r>
      <w:r w:rsidRPr="003A0E95" w:rsidR="00667AC4">
        <w:rPr>
          <w:rFonts w:ascii="Source Sans Pro" w:hAnsi="Source Sans Pro" w:cs="Arial"/>
          <w:sz w:val="24"/>
          <w:szCs w:val="24"/>
        </w:rPr>
        <w:t>This will be reviewed at the Committee’s discretion and further meetings arranged should this be deemed necessary.</w:t>
      </w:r>
    </w:p>
    <w:p w:rsidRPr="00160255" w:rsidR="00160255" w:rsidP="00160255" w:rsidRDefault="00160255" w14:paraId="0B9BDC64" w14:textId="21698BDE">
      <w:pPr>
        <w:pStyle w:val="NoSpacing"/>
        <w:ind w:left="2880" w:hanging="2313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Quoracy</w:t>
      </w:r>
      <w:r w:rsidR="00AF1223">
        <w:rPr>
          <w:rFonts w:ascii="Source Sans Pro" w:hAnsi="Source Sans Pro" w:cs="Arial"/>
          <w:b/>
          <w:sz w:val="24"/>
          <w:szCs w:val="24"/>
        </w:rPr>
        <w:t>:</w:t>
      </w:r>
      <w:r w:rsidRPr="00160255">
        <w:rPr>
          <w:rFonts w:ascii="Source Sans Pro" w:hAnsi="Source Sans Pro" w:cs="Arial"/>
          <w:sz w:val="24"/>
          <w:szCs w:val="24"/>
        </w:rPr>
        <w:tab/>
      </w:r>
      <w:r w:rsidRPr="00A861B1" w:rsidR="00A861B1">
        <w:rPr>
          <w:rFonts w:ascii="Source Sans Pro" w:hAnsi="Source Sans Pro" w:cs="Arial"/>
          <w:sz w:val="24"/>
          <w:szCs w:val="24"/>
        </w:rPr>
        <w:t>Chair and 50% of the members.</w:t>
      </w:r>
    </w:p>
    <w:p w:rsidRPr="00160255" w:rsidR="00160255" w:rsidP="00160255" w:rsidRDefault="00160255" w14:paraId="75629FFF" w14:textId="77777777">
      <w:pPr>
        <w:pStyle w:val="NoSpacing"/>
        <w:ind w:left="2880" w:hanging="2313"/>
        <w:rPr>
          <w:rFonts w:ascii="Source Sans Pro" w:hAnsi="Source Sans Pro" w:cs="Arial"/>
          <w:sz w:val="24"/>
          <w:szCs w:val="24"/>
        </w:rPr>
      </w:pPr>
      <w:r w:rsidRPr="00AF1223">
        <w:rPr>
          <w:rFonts w:ascii="Source Sans Pro" w:hAnsi="Source Sans Pro" w:cs="Arial"/>
          <w:b/>
          <w:sz w:val="24"/>
          <w:szCs w:val="24"/>
        </w:rPr>
        <w:t>Circulation list:</w:t>
      </w:r>
      <w:r w:rsidRPr="00160255">
        <w:rPr>
          <w:rFonts w:ascii="Source Sans Pro" w:hAnsi="Source Sans Pro" w:cs="Arial"/>
          <w:sz w:val="24"/>
          <w:szCs w:val="24"/>
        </w:rPr>
        <w:tab/>
      </w:r>
      <w:r w:rsidRPr="00160255">
        <w:rPr>
          <w:rFonts w:ascii="Source Sans Pro" w:hAnsi="Source Sans Pro" w:cs="Arial"/>
          <w:sz w:val="24"/>
          <w:szCs w:val="24"/>
        </w:rPr>
        <w:t>Papers will be uploaded to the staff intranet and will be open to all staff within the Institute</w:t>
      </w:r>
    </w:p>
    <w:p w:rsidRPr="00160255" w:rsidR="00667AC4" w:rsidP="001D4E09" w:rsidRDefault="00160255" w14:paraId="52BC29DD" w14:textId="1B37D301">
      <w:pPr>
        <w:pStyle w:val="NoSpacing"/>
        <w:jc w:val="both"/>
        <w:rPr>
          <w:rFonts w:ascii="Source Sans Pro" w:hAnsi="Source Sans Pro" w:cs="Arial"/>
          <w:sz w:val="24"/>
          <w:szCs w:val="24"/>
        </w:rPr>
      </w:pPr>
      <w:r w:rsidRPr="00160255">
        <w:rPr>
          <w:rFonts w:ascii="Source Sans Pro" w:hAnsi="Source Sans Pro" w:cs="Arial"/>
          <w:sz w:val="24"/>
          <w:szCs w:val="24"/>
        </w:rPr>
        <w:t>Papers to be submitted to the Secretary for circulation at least one week prior to meeting date</w:t>
      </w:r>
      <w:r w:rsidR="00667AC4">
        <w:rPr>
          <w:rFonts w:ascii="Source Sans Pro" w:hAnsi="Source Sans Pro" w:cs="Arial"/>
          <w:sz w:val="24"/>
          <w:szCs w:val="24"/>
        </w:rPr>
        <w:t>.</w:t>
      </w:r>
    </w:p>
    <w:sectPr w:rsidRPr="00160255" w:rsidR="00667AC4" w:rsidSect="00307CC8">
      <w:headerReference w:type="default" r:id="rId11"/>
      <w:footerReference w:type="default" r:id="rId12"/>
      <w:pgSz w:w="11906" w:h="16838" w:orient="portrait"/>
      <w:pgMar w:top="1247" w:right="99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135" w:rsidP="00D87886" w:rsidRDefault="00B82135" w14:paraId="376FDD1D" w14:textId="77777777">
      <w:pPr>
        <w:spacing w:after="0" w:line="240" w:lineRule="auto"/>
      </w:pPr>
      <w:r>
        <w:separator/>
      </w:r>
    </w:p>
  </w:endnote>
  <w:endnote w:type="continuationSeparator" w:id="0">
    <w:p w:rsidR="00B82135" w:rsidP="00D87886" w:rsidRDefault="00B82135" w14:paraId="7E6D7B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497" w:rsidRDefault="00201DF9" w14:paraId="59CFE8AC" w14:textId="7777777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135" w:rsidP="00D87886" w:rsidRDefault="00B82135" w14:paraId="28331F37" w14:textId="77777777">
      <w:pPr>
        <w:spacing w:after="0" w:line="240" w:lineRule="auto"/>
      </w:pPr>
      <w:r>
        <w:separator/>
      </w:r>
    </w:p>
  </w:footnote>
  <w:footnote w:type="continuationSeparator" w:id="0">
    <w:p w:rsidR="00B82135" w:rsidP="00D87886" w:rsidRDefault="00B82135" w14:paraId="7E7787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2519" w:rsidR="002628DD" w:rsidRDefault="002628DD" w14:paraId="41118A4E" w14:textId="7EA4ED26">
    <w:pPr>
      <w:pStyle w:val="Header"/>
      <w:rPr>
        <w:rFonts w:ascii="Source Sans Pro" w:hAnsi="Source Sans 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E42"/>
    <w:multiLevelType w:val="hybridMultilevel"/>
    <w:tmpl w:val="DDA0F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4A3"/>
    <w:multiLevelType w:val="hybridMultilevel"/>
    <w:tmpl w:val="88106A82"/>
    <w:lvl w:ilvl="0" w:tplc="83945404">
      <w:start w:val="1"/>
      <w:numFmt w:val="decimal"/>
      <w:lvlText w:val="%1."/>
      <w:lvlJc w:val="left"/>
      <w:pPr>
        <w:ind w:left="3240" w:hanging="360"/>
      </w:pPr>
      <w:rPr>
        <w:rFonts w:hint="default" w:ascii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3276735"/>
    <w:multiLevelType w:val="hybridMultilevel"/>
    <w:tmpl w:val="2A902E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516E76"/>
    <w:multiLevelType w:val="hybridMultilevel"/>
    <w:tmpl w:val="2B1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135F13"/>
    <w:multiLevelType w:val="hybridMultilevel"/>
    <w:tmpl w:val="5C721DBE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773163936">
    <w:abstractNumId w:val="2"/>
  </w:num>
  <w:num w:numId="2" w16cid:durableId="1057322725">
    <w:abstractNumId w:val="2"/>
  </w:num>
  <w:num w:numId="3" w16cid:durableId="1210999603">
    <w:abstractNumId w:val="3"/>
  </w:num>
  <w:num w:numId="4" w16cid:durableId="1300693855">
    <w:abstractNumId w:val="4"/>
  </w:num>
  <w:num w:numId="5" w16cid:durableId="1082215325">
    <w:abstractNumId w:val="1"/>
  </w:num>
  <w:num w:numId="6" w16cid:durableId="86895067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F0"/>
    <w:rsid w:val="0003478A"/>
    <w:rsid w:val="00075258"/>
    <w:rsid w:val="000A293D"/>
    <w:rsid w:val="00117ACB"/>
    <w:rsid w:val="00124AC6"/>
    <w:rsid w:val="00143713"/>
    <w:rsid w:val="00143BC0"/>
    <w:rsid w:val="00160255"/>
    <w:rsid w:val="00165198"/>
    <w:rsid w:val="00166815"/>
    <w:rsid w:val="00174E0B"/>
    <w:rsid w:val="00177056"/>
    <w:rsid w:val="001977AE"/>
    <w:rsid w:val="001A244C"/>
    <w:rsid w:val="001D4E09"/>
    <w:rsid w:val="001E3392"/>
    <w:rsid w:val="00201DF9"/>
    <w:rsid w:val="00227CF4"/>
    <w:rsid w:val="002628DD"/>
    <w:rsid w:val="002B46FB"/>
    <w:rsid w:val="002C0022"/>
    <w:rsid w:val="002C04E4"/>
    <w:rsid w:val="00307CC8"/>
    <w:rsid w:val="003A0E95"/>
    <w:rsid w:val="003A544A"/>
    <w:rsid w:val="003A6B76"/>
    <w:rsid w:val="003D4886"/>
    <w:rsid w:val="00437D3F"/>
    <w:rsid w:val="00445102"/>
    <w:rsid w:val="004724DA"/>
    <w:rsid w:val="0048106F"/>
    <w:rsid w:val="00491001"/>
    <w:rsid w:val="004E5996"/>
    <w:rsid w:val="004F799B"/>
    <w:rsid w:val="00543FF4"/>
    <w:rsid w:val="005525CB"/>
    <w:rsid w:val="00576DE5"/>
    <w:rsid w:val="005B6EF9"/>
    <w:rsid w:val="005D13DF"/>
    <w:rsid w:val="005D55A6"/>
    <w:rsid w:val="005F5BC2"/>
    <w:rsid w:val="0061386F"/>
    <w:rsid w:val="00667AC4"/>
    <w:rsid w:val="006A085B"/>
    <w:rsid w:val="006A3A36"/>
    <w:rsid w:val="006E06C2"/>
    <w:rsid w:val="006F32B5"/>
    <w:rsid w:val="006F5F09"/>
    <w:rsid w:val="00702BEE"/>
    <w:rsid w:val="007171A0"/>
    <w:rsid w:val="00722CF6"/>
    <w:rsid w:val="007468A6"/>
    <w:rsid w:val="00771D5F"/>
    <w:rsid w:val="00780E6C"/>
    <w:rsid w:val="007936DE"/>
    <w:rsid w:val="00796507"/>
    <w:rsid w:val="007C442F"/>
    <w:rsid w:val="00847A40"/>
    <w:rsid w:val="00892111"/>
    <w:rsid w:val="00892CBC"/>
    <w:rsid w:val="008E2D41"/>
    <w:rsid w:val="00947D0E"/>
    <w:rsid w:val="00954064"/>
    <w:rsid w:val="00975AC5"/>
    <w:rsid w:val="009933A4"/>
    <w:rsid w:val="009974F2"/>
    <w:rsid w:val="009A5E37"/>
    <w:rsid w:val="009E3A3A"/>
    <w:rsid w:val="009E6F28"/>
    <w:rsid w:val="009F2A63"/>
    <w:rsid w:val="009F317F"/>
    <w:rsid w:val="009F722F"/>
    <w:rsid w:val="00A25C06"/>
    <w:rsid w:val="00A31F68"/>
    <w:rsid w:val="00A466E5"/>
    <w:rsid w:val="00A53E85"/>
    <w:rsid w:val="00A861B1"/>
    <w:rsid w:val="00A870ED"/>
    <w:rsid w:val="00A93251"/>
    <w:rsid w:val="00AA634A"/>
    <w:rsid w:val="00AB5DA9"/>
    <w:rsid w:val="00AC0E9E"/>
    <w:rsid w:val="00AD5602"/>
    <w:rsid w:val="00AEA1AB"/>
    <w:rsid w:val="00AF1223"/>
    <w:rsid w:val="00B01AAB"/>
    <w:rsid w:val="00B01C36"/>
    <w:rsid w:val="00B0253A"/>
    <w:rsid w:val="00B113F9"/>
    <w:rsid w:val="00B24985"/>
    <w:rsid w:val="00B709B9"/>
    <w:rsid w:val="00B82135"/>
    <w:rsid w:val="00BC1D31"/>
    <w:rsid w:val="00C1450B"/>
    <w:rsid w:val="00C31BEB"/>
    <w:rsid w:val="00C74111"/>
    <w:rsid w:val="00C80DA1"/>
    <w:rsid w:val="00C82030"/>
    <w:rsid w:val="00C92519"/>
    <w:rsid w:val="00CA1E21"/>
    <w:rsid w:val="00D211BC"/>
    <w:rsid w:val="00D23B63"/>
    <w:rsid w:val="00D27A93"/>
    <w:rsid w:val="00D3768E"/>
    <w:rsid w:val="00D549A4"/>
    <w:rsid w:val="00D87886"/>
    <w:rsid w:val="00E2517A"/>
    <w:rsid w:val="00E3182D"/>
    <w:rsid w:val="00E558F0"/>
    <w:rsid w:val="00E808C1"/>
    <w:rsid w:val="00E97A4F"/>
    <w:rsid w:val="00EC7F9E"/>
    <w:rsid w:val="00ED2EAE"/>
    <w:rsid w:val="00F133E9"/>
    <w:rsid w:val="00F45497"/>
    <w:rsid w:val="00F46C7D"/>
    <w:rsid w:val="00F5013A"/>
    <w:rsid w:val="00F603CF"/>
    <w:rsid w:val="00F74491"/>
    <w:rsid w:val="00FA326E"/>
    <w:rsid w:val="00FD3D27"/>
    <w:rsid w:val="00FF5F98"/>
    <w:rsid w:val="03BC73FF"/>
    <w:rsid w:val="06CD3D62"/>
    <w:rsid w:val="07281DD9"/>
    <w:rsid w:val="0789CB93"/>
    <w:rsid w:val="07BB850B"/>
    <w:rsid w:val="0CF3C1DC"/>
    <w:rsid w:val="1113A913"/>
    <w:rsid w:val="1DA64A05"/>
    <w:rsid w:val="24885DB7"/>
    <w:rsid w:val="2B8DD69D"/>
    <w:rsid w:val="2EB030C2"/>
    <w:rsid w:val="3656607B"/>
    <w:rsid w:val="36AC4277"/>
    <w:rsid w:val="3915FA01"/>
    <w:rsid w:val="399BB03F"/>
    <w:rsid w:val="3C40AFCE"/>
    <w:rsid w:val="3FE9738B"/>
    <w:rsid w:val="4A5FF698"/>
    <w:rsid w:val="4E58AACF"/>
    <w:rsid w:val="62956805"/>
    <w:rsid w:val="6588EC2C"/>
    <w:rsid w:val="683AF8B9"/>
    <w:rsid w:val="6D2F212A"/>
    <w:rsid w:val="7106ADD3"/>
    <w:rsid w:val="74D63785"/>
    <w:rsid w:val="758478D4"/>
    <w:rsid w:val="7893098F"/>
    <w:rsid w:val="7F2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A8528"/>
  <w15:docId w15:val="{FADCFFFD-A5A2-47AE-AE69-A3FD3FE074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5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5C06"/>
    <w:rPr>
      <w:color w:val="0000FF" w:themeColor="hyperlink"/>
      <w:u w:val="single"/>
    </w:rPr>
  </w:style>
  <w:style w:type="character" w:styleId="NoSpacingChar" w:customStyle="1">
    <w:name w:val="No Spacing Char"/>
    <w:basedOn w:val="DefaultParagraphFont"/>
    <w:link w:val="NoSpacing"/>
    <w:uiPriority w:val="99"/>
    <w:locked/>
    <w:rsid w:val="00A25C06"/>
  </w:style>
  <w:style w:type="paragraph" w:styleId="NoSpacing">
    <w:name w:val="No Spacing"/>
    <w:link w:val="NoSpacingChar"/>
    <w:uiPriority w:val="99"/>
    <w:qFormat/>
    <w:rsid w:val="00A25C0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25C06"/>
    <w:pPr>
      <w:ind w:left="720"/>
      <w:contextualSpacing/>
    </w:pPr>
    <w:rPr>
      <w:rFonts w:ascii="Calibri" w:hAnsi="Calibri"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78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7886"/>
  </w:style>
  <w:style w:type="paragraph" w:styleId="Footer">
    <w:name w:val="footer"/>
    <w:basedOn w:val="Normal"/>
    <w:link w:val="FooterChar"/>
    <w:uiPriority w:val="99"/>
    <w:unhideWhenUsed/>
    <w:rsid w:val="00D878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7886"/>
  </w:style>
  <w:style w:type="character" w:styleId="CommentReference">
    <w:name w:val="annotation reference"/>
    <w:basedOn w:val="DefaultParagraphFont"/>
    <w:uiPriority w:val="99"/>
    <w:semiHidden/>
    <w:unhideWhenUsed/>
    <w:rsid w:val="00124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AC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24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A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4A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c0b2f63f45ac40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1ff438-bb2c-4476-89da-2e25553855c5">
      <Terms xmlns="http://schemas.microsoft.com/office/infopath/2007/PartnerControls"/>
    </lcf76f155ced4ddcb4097134ff3c332f>
    <TaxCatchAll xmlns="712c25b4-6956-44b3-8114-3bb2a98d2e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0B57EA9B93D43BB75CB3ECEAE6941" ma:contentTypeVersion="12" ma:contentTypeDescription="Create a new document." ma:contentTypeScope="" ma:versionID="fec7ed168c4b58be5de7fa5a9cbcbba5">
  <xsd:schema xmlns:xsd="http://www.w3.org/2001/XMLSchema" xmlns:xs="http://www.w3.org/2001/XMLSchema" xmlns:p="http://schemas.microsoft.com/office/2006/metadata/properties" xmlns:ns2="9e1ff438-bb2c-4476-89da-2e25553855c5" xmlns:ns3="712c25b4-6956-44b3-8114-3bb2a98d2e00" targetNamespace="http://schemas.microsoft.com/office/2006/metadata/properties" ma:root="true" ma:fieldsID="aaed41a9826a910f314ffd3e889cb4c1" ns2:_="" ns3:_="">
    <xsd:import namespace="9e1ff438-bb2c-4476-89da-2e25553855c5"/>
    <xsd:import namespace="712c25b4-6956-44b3-8114-3bb2a98d2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f438-bb2c-4476-89da-2e2555385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c25b4-6956-44b3-8114-3bb2a98d2e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31ed8c-1a8d-40ba-b3c6-f93d606701aa}" ma:internalName="TaxCatchAll" ma:showField="CatchAllData" ma:web="712c25b4-6956-44b3-8114-3bb2a98d2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EC9C4-93E9-4F92-AC79-B95035E0D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43E55-0794-485F-B338-BE5E5831D4A0}">
  <ds:schemaRefs>
    <ds:schemaRef ds:uri="7f739dee-39ae-43a2-ae87-ca54fdfd625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c3afdf41-331c-4e16-a540-14a8ecb8fa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20856B-C168-47A9-91CD-4E47C09954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Natalie McClsokey</dc:creator>
  <lastModifiedBy>Zarmina Butt</lastModifiedBy>
  <revision>6</revision>
  <dcterms:created xsi:type="dcterms:W3CDTF">2023-04-13T08:24:00.0000000Z</dcterms:created>
  <dcterms:modified xsi:type="dcterms:W3CDTF">2023-12-20T10:40:46.2336414Z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0x010100DB90B57EA9B93D43BB75CB3ECEAE6941</vt:lpwstr>
  </property>
  <property fmtid="{D5CDD505-2E9C-101B-9397-08002B2CF9AE}" pid="3" name="Order">
    <vt:r8>2915000</vt:r8>
  </property>
  <property fmtid="{D5CDD505-2E9C-101B-9397-08002B2CF9AE}" pid="4" name="MediaServiceImageTags">
    <vt:lpwstr/>
  </property>
</Properties>
</file>