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8A8E3" w14:textId="0C0ACB67" w:rsidR="00C676D5" w:rsidRPr="002F3353" w:rsidRDefault="00FE49E4" w:rsidP="00B1703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2F3353">
        <w:rPr>
          <w:rFonts w:ascii="Arial" w:hAnsi="Arial" w:cs="Arial"/>
          <w:b/>
          <w:bCs/>
          <w:sz w:val="24"/>
          <w:szCs w:val="24"/>
        </w:rPr>
        <w:t>A r</w:t>
      </w:r>
      <w:r w:rsidR="00CC346B" w:rsidRPr="002F3353">
        <w:rPr>
          <w:rFonts w:ascii="Arial" w:hAnsi="Arial" w:cs="Arial"/>
          <w:b/>
          <w:bCs/>
          <w:sz w:val="24"/>
          <w:szCs w:val="24"/>
        </w:rPr>
        <w:t>andomised controlled trial assess</w:t>
      </w:r>
      <w:r w:rsidR="0029495F" w:rsidRPr="002F3353">
        <w:rPr>
          <w:rFonts w:ascii="Arial" w:hAnsi="Arial" w:cs="Arial"/>
          <w:b/>
          <w:bCs/>
          <w:sz w:val="24"/>
          <w:szCs w:val="24"/>
        </w:rPr>
        <w:t>ing</w:t>
      </w:r>
      <w:r w:rsidR="00CC346B" w:rsidRPr="002F3353">
        <w:rPr>
          <w:rFonts w:ascii="Arial" w:hAnsi="Arial" w:cs="Arial"/>
          <w:b/>
          <w:bCs/>
          <w:sz w:val="24"/>
          <w:szCs w:val="24"/>
        </w:rPr>
        <w:t xml:space="preserve"> effectiveness and cost-effectiveness of a </w:t>
      </w:r>
      <w:r w:rsidR="004C4D55" w:rsidRPr="002F3353">
        <w:rPr>
          <w:rFonts w:ascii="Arial" w:hAnsi="Arial" w:cs="Arial"/>
          <w:b/>
          <w:bCs/>
          <w:sz w:val="24"/>
          <w:szCs w:val="24"/>
        </w:rPr>
        <w:t>primary care intervention to promote engagement in an online health community</w:t>
      </w:r>
      <w:r w:rsidR="00C672D3" w:rsidRPr="002F3353">
        <w:rPr>
          <w:rFonts w:ascii="Arial" w:hAnsi="Arial" w:cs="Arial"/>
          <w:b/>
          <w:bCs/>
          <w:sz w:val="24"/>
          <w:szCs w:val="24"/>
        </w:rPr>
        <w:t xml:space="preserve"> </w:t>
      </w:r>
      <w:r w:rsidR="004C4D55" w:rsidRPr="002F3353">
        <w:rPr>
          <w:rFonts w:ascii="Arial" w:hAnsi="Arial" w:cs="Arial"/>
          <w:b/>
          <w:bCs/>
          <w:sz w:val="24"/>
          <w:szCs w:val="24"/>
        </w:rPr>
        <w:t>for adults with troublesome asthma</w:t>
      </w:r>
      <w:r w:rsidR="00CC346B" w:rsidRPr="002F3353">
        <w:rPr>
          <w:rFonts w:ascii="Arial" w:hAnsi="Arial" w:cs="Arial"/>
          <w:b/>
          <w:bCs/>
          <w:sz w:val="24"/>
          <w:szCs w:val="24"/>
        </w:rPr>
        <w:t>: work in progress</w:t>
      </w:r>
    </w:p>
    <w:p w14:paraId="49CCED12" w14:textId="4B59FB30" w:rsidR="000D4CD7" w:rsidRDefault="00CE71EA" w:rsidP="00B1703C">
      <w:pPr>
        <w:spacing w:line="360" w:lineRule="auto"/>
        <w:rPr>
          <w:rFonts w:ascii="Arial" w:hAnsi="Arial" w:cs="Arial"/>
          <w:sz w:val="24"/>
          <w:szCs w:val="24"/>
        </w:rPr>
      </w:pPr>
      <w:r w:rsidRPr="003A14E7">
        <w:rPr>
          <w:rFonts w:ascii="Arial" w:hAnsi="Arial" w:cs="Arial"/>
          <w:sz w:val="24"/>
          <w:szCs w:val="24"/>
        </w:rPr>
        <w:t>I</w:t>
      </w:r>
      <w:r w:rsidR="000B3495" w:rsidRPr="003A14E7">
        <w:rPr>
          <w:rFonts w:ascii="Arial" w:hAnsi="Arial" w:cs="Arial"/>
          <w:sz w:val="24"/>
          <w:szCs w:val="24"/>
        </w:rPr>
        <w:t xml:space="preserve">n the UK, over 2 million </w:t>
      </w:r>
      <w:r w:rsidR="00166E82">
        <w:rPr>
          <w:rFonts w:ascii="Arial" w:hAnsi="Arial" w:cs="Arial"/>
          <w:sz w:val="24"/>
          <w:szCs w:val="24"/>
        </w:rPr>
        <w:t xml:space="preserve">adults with </w:t>
      </w:r>
      <w:r w:rsidRPr="003A14E7">
        <w:rPr>
          <w:rFonts w:ascii="Arial" w:hAnsi="Arial" w:cs="Arial"/>
          <w:sz w:val="24"/>
          <w:szCs w:val="24"/>
        </w:rPr>
        <w:t xml:space="preserve">asthma </w:t>
      </w:r>
      <w:r w:rsidR="000B3495" w:rsidRPr="003A14E7">
        <w:rPr>
          <w:rFonts w:ascii="Arial" w:hAnsi="Arial" w:cs="Arial"/>
          <w:sz w:val="24"/>
          <w:szCs w:val="24"/>
        </w:rPr>
        <w:t xml:space="preserve">experience suboptimal </w:t>
      </w:r>
      <w:r w:rsidRPr="003A14E7">
        <w:rPr>
          <w:rFonts w:ascii="Arial" w:hAnsi="Arial" w:cs="Arial"/>
          <w:sz w:val="24"/>
          <w:szCs w:val="24"/>
        </w:rPr>
        <w:t xml:space="preserve">symptom </w:t>
      </w:r>
      <w:r w:rsidR="000B3495" w:rsidRPr="003A14E7">
        <w:rPr>
          <w:rFonts w:ascii="Arial" w:hAnsi="Arial" w:cs="Arial"/>
          <w:sz w:val="24"/>
          <w:szCs w:val="24"/>
        </w:rPr>
        <w:t xml:space="preserve">control, </w:t>
      </w:r>
      <w:r w:rsidR="00D64848">
        <w:rPr>
          <w:rFonts w:ascii="Arial" w:hAnsi="Arial" w:cs="Arial"/>
          <w:sz w:val="24"/>
          <w:szCs w:val="24"/>
        </w:rPr>
        <w:t>increas</w:t>
      </w:r>
      <w:r w:rsidR="00FE4963">
        <w:rPr>
          <w:rFonts w:ascii="Arial" w:hAnsi="Arial" w:cs="Arial"/>
          <w:sz w:val="24"/>
          <w:szCs w:val="24"/>
        </w:rPr>
        <w:t>ing</w:t>
      </w:r>
      <w:r w:rsidR="00D64848">
        <w:rPr>
          <w:rFonts w:ascii="Arial" w:hAnsi="Arial" w:cs="Arial"/>
          <w:sz w:val="24"/>
          <w:szCs w:val="24"/>
        </w:rPr>
        <w:t xml:space="preserve"> </w:t>
      </w:r>
      <w:r w:rsidR="000B3495" w:rsidRPr="000B3495">
        <w:rPr>
          <w:rFonts w:ascii="Arial" w:hAnsi="Arial" w:cs="Arial"/>
          <w:sz w:val="24"/>
          <w:szCs w:val="24"/>
        </w:rPr>
        <w:t>health</w:t>
      </w:r>
      <w:r w:rsidR="00FE4963">
        <w:rPr>
          <w:rFonts w:ascii="Arial" w:hAnsi="Arial" w:cs="Arial"/>
          <w:sz w:val="24"/>
          <w:szCs w:val="24"/>
        </w:rPr>
        <w:t>-related costs</w:t>
      </w:r>
      <w:r w:rsidR="000B3495" w:rsidRPr="000B3495">
        <w:rPr>
          <w:rFonts w:ascii="Arial" w:hAnsi="Arial" w:cs="Arial"/>
          <w:sz w:val="24"/>
          <w:szCs w:val="24"/>
        </w:rPr>
        <w:t xml:space="preserve"> </w:t>
      </w:r>
      <w:r w:rsidR="00BB4769">
        <w:rPr>
          <w:rFonts w:ascii="Arial" w:hAnsi="Arial" w:cs="Arial"/>
          <w:sz w:val="24"/>
          <w:szCs w:val="24"/>
        </w:rPr>
        <w:t>and</w:t>
      </w:r>
      <w:r w:rsidR="000B3495" w:rsidRPr="000B3495">
        <w:rPr>
          <w:rFonts w:ascii="Arial" w:hAnsi="Arial" w:cs="Arial"/>
          <w:sz w:val="24"/>
          <w:szCs w:val="24"/>
        </w:rPr>
        <w:t xml:space="preserve"> </w:t>
      </w:r>
      <w:r w:rsidR="00FE4963">
        <w:rPr>
          <w:rFonts w:ascii="Arial" w:hAnsi="Arial" w:cs="Arial"/>
          <w:sz w:val="24"/>
          <w:szCs w:val="24"/>
        </w:rPr>
        <w:t>reducing</w:t>
      </w:r>
      <w:r w:rsidR="000B3495" w:rsidRPr="000B3495">
        <w:rPr>
          <w:rFonts w:ascii="Arial" w:hAnsi="Arial" w:cs="Arial"/>
          <w:sz w:val="24"/>
          <w:szCs w:val="24"/>
        </w:rPr>
        <w:t xml:space="preserve"> quality of life. </w:t>
      </w:r>
      <w:r w:rsidR="00972FA4">
        <w:rPr>
          <w:rFonts w:ascii="Arial" w:hAnsi="Arial" w:cs="Arial"/>
          <w:sz w:val="24"/>
          <w:szCs w:val="24"/>
        </w:rPr>
        <w:t>We previously</w:t>
      </w:r>
      <w:r w:rsidR="00F16CC3">
        <w:rPr>
          <w:rFonts w:ascii="Arial" w:hAnsi="Arial" w:cs="Arial"/>
          <w:sz w:val="24"/>
          <w:szCs w:val="24"/>
        </w:rPr>
        <w:t xml:space="preserve"> </w:t>
      </w:r>
      <w:r w:rsidR="00363ADC">
        <w:rPr>
          <w:rFonts w:ascii="Arial" w:hAnsi="Arial" w:cs="Arial"/>
          <w:sz w:val="24"/>
          <w:szCs w:val="24"/>
        </w:rPr>
        <w:t>showed that</w:t>
      </w:r>
      <w:r w:rsidR="002177EB">
        <w:rPr>
          <w:rFonts w:ascii="Arial" w:hAnsi="Arial" w:cs="Arial"/>
          <w:sz w:val="24"/>
          <w:szCs w:val="24"/>
        </w:rPr>
        <w:t xml:space="preserve"> </w:t>
      </w:r>
      <w:r w:rsidR="00993EA8" w:rsidRPr="00B1703C">
        <w:rPr>
          <w:rFonts w:ascii="Arial" w:hAnsi="Arial" w:cs="Arial"/>
          <w:sz w:val="24"/>
          <w:szCs w:val="24"/>
        </w:rPr>
        <w:t>a</w:t>
      </w:r>
      <w:r w:rsidR="00993EA8">
        <w:rPr>
          <w:rFonts w:ascii="Arial" w:hAnsi="Arial" w:cs="Arial"/>
          <w:sz w:val="24"/>
          <w:szCs w:val="24"/>
        </w:rPr>
        <w:t xml:space="preserve"> primary care intervention</w:t>
      </w:r>
      <w:r w:rsidR="004870D4">
        <w:rPr>
          <w:rFonts w:ascii="Arial" w:hAnsi="Arial" w:cs="Arial"/>
          <w:sz w:val="24"/>
          <w:szCs w:val="24"/>
        </w:rPr>
        <w:t xml:space="preserve"> to improve </w:t>
      </w:r>
      <w:r w:rsidR="00166E82">
        <w:rPr>
          <w:rFonts w:ascii="Arial" w:hAnsi="Arial" w:cs="Arial"/>
          <w:sz w:val="24"/>
          <w:szCs w:val="24"/>
        </w:rPr>
        <w:t xml:space="preserve">symptom </w:t>
      </w:r>
      <w:r w:rsidR="004870D4">
        <w:rPr>
          <w:rFonts w:ascii="Arial" w:hAnsi="Arial" w:cs="Arial"/>
          <w:sz w:val="24"/>
          <w:szCs w:val="24"/>
        </w:rPr>
        <w:t>self-management</w:t>
      </w:r>
      <w:r w:rsidR="00993EA8">
        <w:rPr>
          <w:rFonts w:ascii="Arial" w:hAnsi="Arial" w:cs="Arial"/>
          <w:sz w:val="24"/>
          <w:szCs w:val="24"/>
        </w:rPr>
        <w:t>, in which clinicians promoted</w:t>
      </w:r>
      <w:r w:rsidR="00993EA8" w:rsidRPr="00B1703C">
        <w:rPr>
          <w:rFonts w:ascii="Arial" w:hAnsi="Arial" w:cs="Arial"/>
          <w:sz w:val="24"/>
          <w:szCs w:val="24"/>
        </w:rPr>
        <w:t xml:space="preserve"> engagement with the </w:t>
      </w:r>
      <w:proofErr w:type="spellStart"/>
      <w:r w:rsidR="00993EA8" w:rsidRPr="00B1703C">
        <w:rPr>
          <w:rFonts w:ascii="Arial" w:hAnsi="Arial" w:cs="Arial"/>
          <w:sz w:val="24"/>
          <w:szCs w:val="24"/>
        </w:rPr>
        <w:t>Asthma+Lung</w:t>
      </w:r>
      <w:proofErr w:type="spellEnd"/>
      <w:r w:rsidR="00993EA8" w:rsidRPr="00B1703C">
        <w:rPr>
          <w:rFonts w:ascii="Arial" w:hAnsi="Arial" w:cs="Arial"/>
          <w:sz w:val="24"/>
          <w:szCs w:val="24"/>
        </w:rPr>
        <w:t xml:space="preserve"> UK</w:t>
      </w:r>
      <w:r w:rsidR="00556215">
        <w:rPr>
          <w:rFonts w:ascii="Arial" w:hAnsi="Arial" w:cs="Arial"/>
          <w:sz w:val="24"/>
          <w:szCs w:val="24"/>
        </w:rPr>
        <w:t xml:space="preserve"> </w:t>
      </w:r>
      <w:r w:rsidR="00BD4A4C">
        <w:rPr>
          <w:rFonts w:ascii="Arial" w:hAnsi="Arial" w:cs="Arial"/>
          <w:sz w:val="24"/>
          <w:szCs w:val="24"/>
        </w:rPr>
        <w:t xml:space="preserve">(ALUK) </w:t>
      </w:r>
      <w:r w:rsidR="006B2623" w:rsidRPr="004C4D55">
        <w:rPr>
          <w:rFonts w:ascii="Arial" w:hAnsi="Arial" w:cs="Arial"/>
          <w:sz w:val="24"/>
          <w:szCs w:val="24"/>
        </w:rPr>
        <w:t>online health community</w:t>
      </w:r>
      <w:r w:rsidR="006B2623" w:rsidRPr="00B1703C">
        <w:rPr>
          <w:rFonts w:ascii="Arial" w:hAnsi="Arial" w:cs="Arial"/>
          <w:sz w:val="24"/>
          <w:szCs w:val="24"/>
        </w:rPr>
        <w:t xml:space="preserve"> </w:t>
      </w:r>
      <w:r w:rsidR="006B2623">
        <w:rPr>
          <w:rFonts w:ascii="Arial" w:hAnsi="Arial" w:cs="Arial"/>
          <w:sz w:val="24"/>
          <w:szCs w:val="24"/>
        </w:rPr>
        <w:t>(</w:t>
      </w:r>
      <w:r w:rsidR="00993EA8" w:rsidRPr="00B1703C">
        <w:rPr>
          <w:rFonts w:ascii="Arial" w:hAnsi="Arial" w:cs="Arial"/>
          <w:sz w:val="24"/>
          <w:szCs w:val="24"/>
        </w:rPr>
        <w:t>OHC</w:t>
      </w:r>
      <w:r w:rsidR="006B2623">
        <w:rPr>
          <w:rFonts w:ascii="Arial" w:hAnsi="Arial" w:cs="Arial"/>
          <w:sz w:val="24"/>
          <w:szCs w:val="24"/>
        </w:rPr>
        <w:t>)</w:t>
      </w:r>
      <w:r w:rsidR="005277C6">
        <w:rPr>
          <w:rFonts w:ascii="Arial" w:hAnsi="Arial" w:cs="Arial"/>
          <w:sz w:val="24"/>
          <w:szCs w:val="24"/>
        </w:rPr>
        <w:t>,</w:t>
      </w:r>
      <w:r w:rsidR="003516D9">
        <w:rPr>
          <w:rFonts w:ascii="Arial" w:hAnsi="Arial" w:cs="Arial"/>
          <w:sz w:val="24"/>
          <w:szCs w:val="24"/>
        </w:rPr>
        <w:t xml:space="preserve"> was feasible and acceptable</w:t>
      </w:r>
      <w:r w:rsidR="00C74DDA">
        <w:rPr>
          <w:rFonts w:ascii="Arial" w:hAnsi="Arial" w:cs="Arial"/>
          <w:sz w:val="24"/>
          <w:szCs w:val="24"/>
        </w:rPr>
        <w:t xml:space="preserve">. </w:t>
      </w:r>
      <w:r w:rsidR="0045357A">
        <w:rPr>
          <w:rFonts w:ascii="Arial" w:hAnsi="Arial" w:cs="Arial"/>
          <w:sz w:val="24"/>
          <w:szCs w:val="24"/>
        </w:rPr>
        <w:t xml:space="preserve">We </w:t>
      </w:r>
      <w:r w:rsidR="00160925">
        <w:rPr>
          <w:rFonts w:ascii="Arial" w:hAnsi="Arial" w:cs="Arial"/>
          <w:sz w:val="24"/>
          <w:szCs w:val="24"/>
        </w:rPr>
        <w:t>subsequently</w:t>
      </w:r>
      <w:r w:rsidR="0045357A">
        <w:rPr>
          <w:rFonts w:ascii="Arial" w:hAnsi="Arial" w:cs="Arial"/>
          <w:sz w:val="24"/>
          <w:szCs w:val="24"/>
        </w:rPr>
        <w:t xml:space="preserve"> </w:t>
      </w:r>
      <w:r w:rsidR="00756B0E">
        <w:rPr>
          <w:rFonts w:ascii="Arial" w:hAnsi="Arial" w:cs="Arial"/>
          <w:sz w:val="24"/>
          <w:szCs w:val="24"/>
        </w:rPr>
        <w:t>began</w:t>
      </w:r>
      <w:r w:rsidR="0045357A">
        <w:rPr>
          <w:rFonts w:ascii="Arial" w:hAnsi="Arial" w:cs="Arial"/>
          <w:sz w:val="24"/>
          <w:szCs w:val="24"/>
        </w:rPr>
        <w:t xml:space="preserve"> a randomised controlled trial</w:t>
      </w:r>
      <w:r w:rsidR="002E1CBD">
        <w:rPr>
          <w:rFonts w:ascii="Arial" w:hAnsi="Arial" w:cs="Arial"/>
          <w:sz w:val="24"/>
          <w:szCs w:val="24"/>
        </w:rPr>
        <w:t xml:space="preserve"> </w:t>
      </w:r>
      <w:r w:rsidR="00756B0E">
        <w:rPr>
          <w:rFonts w:ascii="Arial" w:hAnsi="Arial" w:cs="Arial"/>
          <w:sz w:val="24"/>
          <w:szCs w:val="24"/>
        </w:rPr>
        <w:t xml:space="preserve">to test effectiveness and cost-effectiveness </w:t>
      </w:r>
      <w:r w:rsidR="0072324D">
        <w:rPr>
          <w:rFonts w:ascii="Arial" w:hAnsi="Arial" w:cs="Arial"/>
          <w:sz w:val="24"/>
          <w:szCs w:val="24"/>
        </w:rPr>
        <w:t xml:space="preserve">of this intervention. </w:t>
      </w:r>
      <w:r w:rsidR="00294B15">
        <w:rPr>
          <w:rFonts w:ascii="Arial" w:hAnsi="Arial" w:cs="Arial"/>
          <w:sz w:val="24"/>
          <w:szCs w:val="24"/>
        </w:rPr>
        <w:t>W</w:t>
      </w:r>
      <w:r w:rsidR="0072324D">
        <w:rPr>
          <w:rFonts w:ascii="Arial" w:hAnsi="Arial" w:cs="Arial"/>
          <w:sz w:val="24"/>
          <w:szCs w:val="24"/>
        </w:rPr>
        <w:t xml:space="preserve">e present </w:t>
      </w:r>
      <w:r w:rsidR="00294B15">
        <w:rPr>
          <w:rFonts w:ascii="Arial" w:hAnsi="Arial" w:cs="Arial"/>
          <w:sz w:val="24"/>
          <w:szCs w:val="24"/>
        </w:rPr>
        <w:t xml:space="preserve">current </w:t>
      </w:r>
      <w:r w:rsidR="0072324D">
        <w:rPr>
          <w:rFonts w:ascii="Arial" w:hAnsi="Arial" w:cs="Arial"/>
          <w:sz w:val="24"/>
          <w:szCs w:val="24"/>
        </w:rPr>
        <w:t>progress</w:t>
      </w:r>
      <w:r w:rsidR="00B1703C">
        <w:rPr>
          <w:rFonts w:ascii="Arial" w:hAnsi="Arial" w:cs="Arial"/>
          <w:sz w:val="24"/>
          <w:szCs w:val="24"/>
        </w:rPr>
        <w:t>.</w:t>
      </w:r>
    </w:p>
    <w:p w14:paraId="31A6E77F" w14:textId="34F77EAB" w:rsidR="001C6661" w:rsidRDefault="00E9383A" w:rsidP="00C672D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Adult</w:t>
      </w:r>
      <w:r w:rsidR="00085380">
        <w:rPr>
          <w:rFonts w:ascii="Arial" w:hAnsi="Arial" w:cs="Arial"/>
          <w:sz w:val="24"/>
          <w:szCs w:val="24"/>
        </w:rPr>
        <w:t xml:space="preserve"> asthma </w:t>
      </w:r>
      <w:r>
        <w:rPr>
          <w:rFonts w:ascii="Arial" w:hAnsi="Arial" w:cs="Arial"/>
          <w:sz w:val="24"/>
          <w:szCs w:val="24"/>
        </w:rPr>
        <w:t xml:space="preserve">patients are </w:t>
      </w:r>
      <w:r w:rsidR="00AC5E3E">
        <w:rPr>
          <w:rFonts w:ascii="Arial" w:hAnsi="Arial" w:cs="Arial"/>
          <w:sz w:val="24"/>
          <w:szCs w:val="24"/>
        </w:rPr>
        <w:t xml:space="preserve">recruited via </w:t>
      </w:r>
      <w:r w:rsidR="004A7934">
        <w:rPr>
          <w:rFonts w:ascii="Arial" w:hAnsi="Arial" w:cs="Arial"/>
          <w:sz w:val="24"/>
          <w:szCs w:val="24"/>
        </w:rPr>
        <w:t>a</w:t>
      </w:r>
      <w:r w:rsidR="00E70E22">
        <w:rPr>
          <w:rFonts w:ascii="Arial" w:hAnsi="Arial" w:cs="Arial"/>
          <w:sz w:val="24"/>
          <w:szCs w:val="24"/>
        </w:rPr>
        <w:t>n online</w:t>
      </w:r>
      <w:r w:rsidR="004A7934">
        <w:rPr>
          <w:rFonts w:ascii="Arial" w:hAnsi="Arial" w:cs="Arial"/>
          <w:sz w:val="24"/>
          <w:szCs w:val="24"/>
        </w:rPr>
        <w:t xml:space="preserve"> survey sent by</w:t>
      </w:r>
      <w:r w:rsidR="00497B43">
        <w:rPr>
          <w:rFonts w:ascii="Arial" w:hAnsi="Arial" w:cs="Arial"/>
          <w:sz w:val="24"/>
          <w:szCs w:val="24"/>
        </w:rPr>
        <w:t xml:space="preserve"> text message from</w:t>
      </w:r>
      <w:r w:rsidR="004A7934">
        <w:rPr>
          <w:rFonts w:ascii="Arial" w:hAnsi="Arial" w:cs="Arial"/>
          <w:sz w:val="24"/>
          <w:szCs w:val="24"/>
        </w:rPr>
        <w:t xml:space="preserve"> </w:t>
      </w:r>
      <w:r w:rsidR="00085380">
        <w:rPr>
          <w:rFonts w:ascii="Arial" w:hAnsi="Arial" w:cs="Arial"/>
          <w:sz w:val="24"/>
          <w:szCs w:val="24"/>
        </w:rPr>
        <w:t xml:space="preserve">their </w:t>
      </w:r>
      <w:r w:rsidR="00ED4D16">
        <w:rPr>
          <w:rFonts w:ascii="Arial" w:hAnsi="Arial" w:cs="Arial"/>
          <w:sz w:val="24"/>
          <w:szCs w:val="24"/>
        </w:rPr>
        <w:t>general practice</w:t>
      </w:r>
      <w:r w:rsidR="00E905AA">
        <w:rPr>
          <w:rFonts w:ascii="Arial" w:hAnsi="Arial" w:cs="Arial"/>
          <w:sz w:val="24"/>
          <w:szCs w:val="24"/>
        </w:rPr>
        <w:t xml:space="preserve">. </w:t>
      </w:r>
      <w:r w:rsidR="00483D7D">
        <w:rPr>
          <w:rFonts w:ascii="Arial" w:hAnsi="Arial" w:cs="Arial"/>
          <w:sz w:val="24"/>
          <w:szCs w:val="24"/>
        </w:rPr>
        <w:t xml:space="preserve">Interested </w:t>
      </w:r>
      <w:r w:rsidR="00C672D3">
        <w:rPr>
          <w:rFonts w:ascii="Arial" w:hAnsi="Arial" w:cs="Arial"/>
          <w:sz w:val="24"/>
          <w:szCs w:val="24"/>
        </w:rPr>
        <w:t xml:space="preserve">and </w:t>
      </w:r>
      <w:r w:rsidR="00B85F53">
        <w:rPr>
          <w:rFonts w:ascii="Arial" w:hAnsi="Arial" w:cs="Arial"/>
          <w:sz w:val="24"/>
          <w:szCs w:val="24"/>
        </w:rPr>
        <w:t>e</w:t>
      </w:r>
      <w:r w:rsidR="00C672D3">
        <w:rPr>
          <w:rFonts w:ascii="Arial" w:hAnsi="Arial" w:cs="Arial"/>
          <w:sz w:val="24"/>
          <w:szCs w:val="24"/>
        </w:rPr>
        <w:t xml:space="preserve">ligible </w:t>
      </w:r>
      <w:r w:rsidR="00483D7D">
        <w:rPr>
          <w:rFonts w:ascii="Arial" w:hAnsi="Arial" w:cs="Arial"/>
          <w:sz w:val="24"/>
          <w:szCs w:val="24"/>
        </w:rPr>
        <w:t>p</w:t>
      </w:r>
      <w:r w:rsidR="005F3CB7">
        <w:rPr>
          <w:rFonts w:ascii="Arial" w:hAnsi="Arial" w:cs="Arial"/>
          <w:sz w:val="24"/>
          <w:szCs w:val="24"/>
        </w:rPr>
        <w:t xml:space="preserve">atients </w:t>
      </w:r>
      <w:r w:rsidR="00C300B3">
        <w:rPr>
          <w:rFonts w:ascii="Arial" w:hAnsi="Arial" w:cs="Arial"/>
          <w:sz w:val="24"/>
          <w:szCs w:val="24"/>
        </w:rPr>
        <w:t>a</w:t>
      </w:r>
      <w:r w:rsidR="005F3CB7">
        <w:rPr>
          <w:rFonts w:ascii="Arial" w:hAnsi="Arial" w:cs="Arial"/>
          <w:sz w:val="24"/>
          <w:szCs w:val="24"/>
        </w:rPr>
        <w:t xml:space="preserve">re invited to attend a </w:t>
      </w:r>
      <w:r w:rsidR="00E70E22">
        <w:rPr>
          <w:rFonts w:ascii="Arial" w:hAnsi="Arial" w:cs="Arial"/>
          <w:sz w:val="24"/>
          <w:szCs w:val="24"/>
        </w:rPr>
        <w:t xml:space="preserve">face-to-face </w:t>
      </w:r>
      <w:r w:rsidR="005F3CB7">
        <w:rPr>
          <w:rFonts w:ascii="Arial" w:hAnsi="Arial" w:cs="Arial"/>
          <w:sz w:val="24"/>
          <w:szCs w:val="24"/>
        </w:rPr>
        <w:t>consultation at the</w:t>
      </w:r>
      <w:r w:rsidR="006108AA">
        <w:rPr>
          <w:rFonts w:ascii="Arial" w:hAnsi="Arial" w:cs="Arial"/>
          <w:sz w:val="24"/>
          <w:szCs w:val="24"/>
        </w:rPr>
        <w:t xml:space="preserve">ir </w:t>
      </w:r>
      <w:r w:rsidR="00ED4D16">
        <w:rPr>
          <w:rFonts w:ascii="Arial" w:hAnsi="Arial" w:cs="Arial"/>
          <w:sz w:val="24"/>
          <w:szCs w:val="24"/>
        </w:rPr>
        <w:t>general practice</w:t>
      </w:r>
      <w:r w:rsidR="002D4E7B">
        <w:rPr>
          <w:rFonts w:ascii="Arial" w:hAnsi="Arial" w:cs="Arial"/>
          <w:sz w:val="24"/>
          <w:szCs w:val="24"/>
        </w:rPr>
        <w:t>, comprising</w:t>
      </w:r>
      <w:r w:rsidR="00B103C3">
        <w:rPr>
          <w:rFonts w:ascii="Arial" w:hAnsi="Arial" w:cs="Arial"/>
          <w:sz w:val="24"/>
          <w:szCs w:val="24"/>
        </w:rPr>
        <w:t xml:space="preserve"> informed consent,</w:t>
      </w:r>
      <w:r w:rsidR="00E50813">
        <w:rPr>
          <w:rFonts w:ascii="Arial" w:hAnsi="Arial" w:cs="Arial"/>
          <w:sz w:val="24"/>
          <w:szCs w:val="24"/>
        </w:rPr>
        <w:t xml:space="preserve"> baseline </w:t>
      </w:r>
      <w:r w:rsidR="002E0329">
        <w:rPr>
          <w:rFonts w:ascii="Arial" w:hAnsi="Arial" w:cs="Arial"/>
          <w:sz w:val="24"/>
          <w:szCs w:val="24"/>
        </w:rPr>
        <w:t>data</w:t>
      </w:r>
      <w:r w:rsidR="002D4E7B">
        <w:rPr>
          <w:rFonts w:ascii="Arial" w:hAnsi="Arial" w:cs="Arial"/>
          <w:sz w:val="24"/>
          <w:szCs w:val="24"/>
        </w:rPr>
        <w:t xml:space="preserve"> collection</w:t>
      </w:r>
      <w:r w:rsidR="002E0329">
        <w:rPr>
          <w:rFonts w:ascii="Arial" w:hAnsi="Arial" w:cs="Arial"/>
          <w:sz w:val="24"/>
          <w:szCs w:val="24"/>
        </w:rPr>
        <w:t xml:space="preserve"> </w:t>
      </w:r>
      <w:r w:rsidR="00B30AC0">
        <w:rPr>
          <w:rFonts w:ascii="Arial" w:hAnsi="Arial" w:cs="Arial"/>
          <w:sz w:val="24"/>
          <w:szCs w:val="24"/>
        </w:rPr>
        <w:t xml:space="preserve">and randomisation to receive </w:t>
      </w:r>
      <w:r w:rsidR="002D4E7B">
        <w:rPr>
          <w:rFonts w:ascii="Arial" w:hAnsi="Arial" w:cs="Arial"/>
          <w:sz w:val="24"/>
          <w:szCs w:val="24"/>
        </w:rPr>
        <w:t xml:space="preserve">either </w:t>
      </w:r>
      <w:r w:rsidR="00B30AC0">
        <w:rPr>
          <w:rFonts w:ascii="Arial" w:hAnsi="Arial" w:cs="Arial"/>
          <w:sz w:val="24"/>
          <w:szCs w:val="24"/>
        </w:rPr>
        <w:t>care as usual</w:t>
      </w:r>
      <w:r w:rsidR="00C75D10">
        <w:rPr>
          <w:rFonts w:ascii="Arial" w:hAnsi="Arial" w:cs="Arial"/>
          <w:sz w:val="24"/>
          <w:szCs w:val="24"/>
        </w:rPr>
        <w:t xml:space="preserve"> or the intervention, which</w:t>
      </w:r>
      <w:r w:rsidR="00CA265F">
        <w:rPr>
          <w:rFonts w:ascii="Arial" w:hAnsi="Arial" w:cs="Arial"/>
          <w:sz w:val="24"/>
          <w:szCs w:val="24"/>
        </w:rPr>
        <w:t xml:space="preserve"> involves </w:t>
      </w:r>
      <w:r w:rsidR="00B431F3">
        <w:rPr>
          <w:rFonts w:ascii="Arial" w:hAnsi="Arial" w:cs="Arial"/>
          <w:sz w:val="24"/>
          <w:szCs w:val="24"/>
        </w:rPr>
        <w:t>explanation</w:t>
      </w:r>
      <w:r w:rsidR="00080F0B">
        <w:rPr>
          <w:rFonts w:ascii="Arial" w:hAnsi="Arial" w:cs="Arial"/>
          <w:sz w:val="24"/>
          <w:szCs w:val="24"/>
        </w:rPr>
        <w:t xml:space="preserve"> of peer support</w:t>
      </w:r>
      <w:r w:rsidR="007551DA">
        <w:rPr>
          <w:rFonts w:ascii="Arial" w:hAnsi="Arial" w:cs="Arial"/>
          <w:sz w:val="24"/>
          <w:szCs w:val="24"/>
        </w:rPr>
        <w:t>,</w:t>
      </w:r>
      <w:r w:rsidR="00B431F3">
        <w:rPr>
          <w:rFonts w:ascii="Arial" w:hAnsi="Arial" w:cs="Arial"/>
          <w:sz w:val="24"/>
          <w:szCs w:val="24"/>
        </w:rPr>
        <w:t xml:space="preserve"> </w:t>
      </w:r>
      <w:r w:rsidR="00F54877">
        <w:rPr>
          <w:rFonts w:ascii="Arial" w:hAnsi="Arial" w:cs="Arial"/>
          <w:sz w:val="24"/>
          <w:szCs w:val="24"/>
        </w:rPr>
        <w:t>and promotion</w:t>
      </w:r>
      <w:r w:rsidR="00B431F3">
        <w:rPr>
          <w:rFonts w:ascii="Arial" w:hAnsi="Arial" w:cs="Arial"/>
          <w:sz w:val="24"/>
          <w:szCs w:val="24"/>
        </w:rPr>
        <w:t xml:space="preserve"> of </w:t>
      </w:r>
      <w:r w:rsidR="00F54877">
        <w:rPr>
          <w:rFonts w:ascii="Arial" w:hAnsi="Arial" w:cs="Arial"/>
          <w:sz w:val="24"/>
          <w:szCs w:val="24"/>
        </w:rPr>
        <w:t xml:space="preserve">and sign up to </w:t>
      </w:r>
      <w:r w:rsidR="00B431F3">
        <w:rPr>
          <w:rFonts w:ascii="Arial" w:hAnsi="Arial" w:cs="Arial"/>
          <w:sz w:val="24"/>
          <w:szCs w:val="24"/>
        </w:rPr>
        <w:t xml:space="preserve">the ALUK </w:t>
      </w:r>
      <w:r w:rsidR="00081DCA">
        <w:rPr>
          <w:rFonts w:ascii="Arial" w:hAnsi="Arial" w:cs="Arial"/>
          <w:sz w:val="24"/>
          <w:szCs w:val="24"/>
        </w:rPr>
        <w:t xml:space="preserve">asthma </w:t>
      </w:r>
      <w:r w:rsidR="00B431F3">
        <w:rPr>
          <w:rFonts w:ascii="Arial" w:hAnsi="Arial" w:cs="Arial"/>
          <w:sz w:val="24"/>
          <w:szCs w:val="24"/>
        </w:rPr>
        <w:t>OHC</w:t>
      </w:r>
      <w:r w:rsidR="009C6A87">
        <w:rPr>
          <w:rFonts w:ascii="Arial" w:hAnsi="Arial" w:cs="Arial"/>
          <w:sz w:val="24"/>
          <w:szCs w:val="24"/>
        </w:rPr>
        <w:t xml:space="preserve">. All participants will be </w:t>
      </w:r>
      <w:r w:rsidR="00086AFC">
        <w:rPr>
          <w:rFonts w:ascii="Arial" w:hAnsi="Arial" w:cs="Arial"/>
          <w:sz w:val="24"/>
          <w:szCs w:val="24"/>
        </w:rPr>
        <w:t xml:space="preserve">sent an online </w:t>
      </w:r>
      <w:r w:rsidR="007551DA">
        <w:rPr>
          <w:rFonts w:ascii="Arial" w:hAnsi="Arial" w:cs="Arial"/>
          <w:sz w:val="24"/>
          <w:szCs w:val="24"/>
        </w:rPr>
        <w:t xml:space="preserve">follow-up </w:t>
      </w:r>
      <w:r w:rsidR="00AB24E7">
        <w:rPr>
          <w:rFonts w:ascii="Arial" w:hAnsi="Arial" w:cs="Arial"/>
          <w:sz w:val="24"/>
          <w:szCs w:val="24"/>
        </w:rPr>
        <w:t>survey</w:t>
      </w:r>
      <w:r w:rsidR="00086AFC">
        <w:rPr>
          <w:rFonts w:ascii="Arial" w:hAnsi="Arial" w:cs="Arial"/>
          <w:sz w:val="24"/>
          <w:szCs w:val="24"/>
        </w:rPr>
        <w:t xml:space="preserve"> to complete </w:t>
      </w:r>
      <w:r w:rsidR="004C5A6A">
        <w:rPr>
          <w:rFonts w:ascii="Arial" w:hAnsi="Arial" w:cs="Arial"/>
          <w:sz w:val="24"/>
          <w:szCs w:val="24"/>
        </w:rPr>
        <w:t>after</w:t>
      </w:r>
      <w:r w:rsidR="009A6F46">
        <w:rPr>
          <w:rFonts w:ascii="Arial" w:hAnsi="Arial" w:cs="Arial"/>
          <w:sz w:val="24"/>
          <w:szCs w:val="24"/>
        </w:rPr>
        <w:t xml:space="preserve"> 12</w:t>
      </w:r>
      <w:r w:rsidR="00DE5341">
        <w:rPr>
          <w:rFonts w:ascii="Arial" w:hAnsi="Arial" w:cs="Arial"/>
          <w:sz w:val="24"/>
          <w:szCs w:val="24"/>
        </w:rPr>
        <w:t xml:space="preserve"> </w:t>
      </w:r>
      <w:r w:rsidR="009A6F46">
        <w:rPr>
          <w:rFonts w:ascii="Arial" w:hAnsi="Arial" w:cs="Arial"/>
          <w:sz w:val="24"/>
          <w:szCs w:val="24"/>
        </w:rPr>
        <w:t>month</w:t>
      </w:r>
      <w:r w:rsidR="00DE5341">
        <w:rPr>
          <w:rFonts w:ascii="Arial" w:hAnsi="Arial" w:cs="Arial"/>
          <w:sz w:val="24"/>
          <w:szCs w:val="24"/>
        </w:rPr>
        <w:t>s</w:t>
      </w:r>
      <w:r w:rsidR="009A6F46">
        <w:rPr>
          <w:rFonts w:ascii="Arial" w:hAnsi="Arial" w:cs="Arial"/>
          <w:sz w:val="24"/>
          <w:szCs w:val="24"/>
        </w:rPr>
        <w:t xml:space="preserve">. </w:t>
      </w:r>
      <w:r w:rsidR="001C6661">
        <w:rPr>
          <w:rFonts w:ascii="Arial" w:hAnsi="Arial" w:cs="Arial"/>
          <w:sz w:val="24"/>
          <w:szCs w:val="24"/>
        </w:rPr>
        <w:t>P</w:t>
      </w:r>
      <w:r w:rsidR="009802BC" w:rsidRPr="009802BC">
        <w:rPr>
          <w:rFonts w:ascii="Arial" w:hAnsi="Arial" w:cs="Arial"/>
          <w:sz w:val="24"/>
          <w:szCs w:val="24"/>
        </w:rPr>
        <w:t xml:space="preserve">articipants are </w:t>
      </w:r>
      <w:r w:rsidR="001C6661">
        <w:rPr>
          <w:rFonts w:ascii="Arial" w:hAnsi="Arial" w:cs="Arial"/>
          <w:sz w:val="24"/>
          <w:szCs w:val="24"/>
        </w:rPr>
        <w:t xml:space="preserve">also </w:t>
      </w:r>
      <w:r w:rsidR="009802BC" w:rsidRPr="009802BC">
        <w:rPr>
          <w:rFonts w:ascii="Arial" w:hAnsi="Arial" w:cs="Arial"/>
          <w:sz w:val="24"/>
          <w:szCs w:val="24"/>
        </w:rPr>
        <w:t xml:space="preserve">followed up by phone every </w:t>
      </w:r>
      <w:r w:rsidR="009802BC">
        <w:rPr>
          <w:rFonts w:ascii="Arial" w:hAnsi="Arial" w:cs="Arial"/>
          <w:sz w:val="24"/>
          <w:szCs w:val="24"/>
        </w:rPr>
        <w:t>3</w:t>
      </w:r>
      <w:r w:rsidR="009802BC" w:rsidRPr="009802BC">
        <w:rPr>
          <w:rFonts w:ascii="Arial" w:hAnsi="Arial" w:cs="Arial"/>
          <w:sz w:val="24"/>
          <w:szCs w:val="24"/>
        </w:rPr>
        <w:t xml:space="preserve"> months</w:t>
      </w:r>
      <w:r w:rsidR="00C672D3">
        <w:rPr>
          <w:rFonts w:ascii="Arial" w:hAnsi="Arial" w:cs="Arial"/>
          <w:sz w:val="24"/>
          <w:szCs w:val="24"/>
        </w:rPr>
        <w:t xml:space="preserve">. Semi-structured </w:t>
      </w:r>
      <w:r w:rsidR="007551DA">
        <w:rPr>
          <w:rFonts w:ascii="Arial" w:hAnsi="Arial" w:cs="Arial"/>
          <w:sz w:val="24"/>
          <w:szCs w:val="24"/>
        </w:rPr>
        <w:t xml:space="preserve">exit interviews with </w:t>
      </w:r>
      <w:r w:rsidR="007A7C32">
        <w:rPr>
          <w:rFonts w:ascii="Arial" w:hAnsi="Arial" w:cs="Arial"/>
          <w:sz w:val="24"/>
          <w:szCs w:val="24"/>
        </w:rPr>
        <w:t>p</w:t>
      </w:r>
      <w:r w:rsidR="007A7C32" w:rsidRPr="009802BC">
        <w:rPr>
          <w:rFonts w:ascii="Arial" w:hAnsi="Arial" w:cs="Arial"/>
          <w:sz w:val="24"/>
          <w:szCs w:val="24"/>
        </w:rPr>
        <w:t xml:space="preserve">articipants </w:t>
      </w:r>
      <w:r w:rsidR="00C672D3">
        <w:rPr>
          <w:rFonts w:ascii="Arial" w:hAnsi="Arial" w:cs="Arial"/>
          <w:sz w:val="24"/>
          <w:szCs w:val="24"/>
        </w:rPr>
        <w:t>and healthcare professionals</w:t>
      </w:r>
      <w:r w:rsidR="007551DA">
        <w:rPr>
          <w:rFonts w:ascii="Arial" w:hAnsi="Arial" w:cs="Arial"/>
          <w:sz w:val="24"/>
          <w:szCs w:val="24"/>
        </w:rPr>
        <w:t xml:space="preserve"> </w:t>
      </w:r>
      <w:r w:rsidR="007A7C32">
        <w:rPr>
          <w:rFonts w:ascii="Arial" w:hAnsi="Arial" w:cs="Arial"/>
          <w:sz w:val="24"/>
          <w:szCs w:val="24"/>
        </w:rPr>
        <w:t xml:space="preserve">delivering the consultations </w:t>
      </w:r>
      <w:r w:rsidR="001C6661">
        <w:rPr>
          <w:rFonts w:ascii="Arial" w:hAnsi="Arial" w:cs="Arial"/>
          <w:sz w:val="24"/>
          <w:szCs w:val="24"/>
        </w:rPr>
        <w:t>will be</w:t>
      </w:r>
      <w:r w:rsidR="00C672D3">
        <w:rPr>
          <w:rFonts w:ascii="Arial" w:hAnsi="Arial" w:cs="Arial"/>
          <w:sz w:val="24"/>
          <w:szCs w:val="24"/>
        </w:rPr>
        <w:t xml:space="preserve"> analysed qualitatively.</w:t>
      </w:r>
    </w:p>
    <w:p w14:paraId="7ED2568C" w14:textId="393D9F08" w:rsidR="006B2623" w:rsidRDefault="00261ED4" w:rsidP="00B1703C">
      <w:pPr>
        <w:spacing w:line="360" w:lineRule="auto"/>
        <w:rPr>
          <w:rFonts w:ascii="Arial" w:hAnsi="Arial" w:cs="Arial"/>
          <w:sz w:val="24"/>
          <w:szCs w:val="24"/>
        </w:rPr>
      </w:pPr>
      <w:r w:rsidRPr="00261ED4">
        <w:rPr>
          <w:rFonts w:ascii="Arial" w:hAnsi="Arial" w:cs="Arial"/>
          <w:sz w:val="24"/>
          <w:szCs w:val="24"/>
        </w:rPr>
        <w:t xml:space="preserve">As at </w:t>
      </w:r>
      <w:r w:rsidR="00A71928">
        <w:rPr>
          <w:rFonts w:ascii="Arial" w:hAnsi="Arial" w:cs="Arial"/>
          <w:sz w:val="24"/>
          <w:szCs w:val="24"/>
        </w:rPr>
        <w:t>09.02</w:t>
      </w:r>
      <w:r>
        <w:rPr>
          <w:rFonts w:ascii="Arial" w:hAnsi="Arial" w:cs="Arial"/>
          <w:sz w:val="24"/>
          <w:szCs w:val="24"/>
        </w:rPr>
        <w:t xml:space="preserve">.2026, </w:t>
      </w:r>
      <w:r w:rsidR="00FD7B5E">
        <w:rPr>
          <w:rFonts w:ascii="Arial" w:hAnsi="Arial" w:cs="Arial"/>
          <w:sz w:val="24"/>
          <w:szCs w:val="24"/>
        </w:rPr>
        <w:t>3</w:t>
      </w:r>
      <w:r w:rsidR="00CF2EB2">
        <w:rPr>
          <w:rFonts w:ascii="Arial" w:hAnsi="Arial" w:cs="Arial"/>
          <w:sz w:val="24"/>
          <w:szCs w:val="24"/>
        </w:rPr>
        <w:t>64</w:t>
      </w:r>
      <w:r w:rsidR="00CE2303" w:rsidRPr="00CE2303">
        <w:rPr>
          <w:rFonts w:ascii="Arial" w:hAnsi="Arial" w:cs="Arial"/>
          <w:sz w:val="24"/>
          <w:szCs w:val="24"/>
        </w:rPr>
        <w:t xml:space="preserve"> participants</w:t>
      </w:r>
      <w:r w:rsidR="00FD7B5E">
        <w:rPr>
          <w:rFonts w:ascii="Arial" w:hAnsi="Arial" w:cs="Arial"/>
          <w:sz w:val="24"/>
          <w:szCs w:val="24"/>
        </w:rPr>
        <w:t xml:space="preserve"> have been randomised from</w:t>
      </w:r>
      <w:r w:rsidR="00F943B0">
        <w:rPr>
          <w:rFonts w:ascii="Arial" w:hAnsi="Arial" w:cs="Arial"/>
          <w:sz w:val="24"/>
          <w:szCs w:val="24"/>
        </w:rPr>
        <w:t xml:space="preserve"> 1</w:t>
      </w:r>
      <w:r w:rsidR="00081E53">
        <w:rPr>
          <w:rFonts w:ascii="Arial" w:hAnsi="Arial" w:cs="Arial"/>
          <w:sz w:val="24"/>
          <w:szCs w:val="24"/>
        </w:rPr>
        <w:t>224</w:t>
      </w:r>
      <w:r w:rsidR="00AA68D2">
        <w:rPr>
          <w:rFonts w:ascii="Arial" w:hAnsi="Arial" w:cs="Arial"/>
          <w:sz w:val="24"/>
          <w:szCs w:val="24"/>
        </w:rPr>
        <w:t xml:space="preserve"> potentially interested</w:t>
      </w:r>
      <w:r w:rsidR="009802BC">
        <w:rPr>
          <w:rFonts w:ascii="Arial" w:hAnsi="Arial" w:cs="Arial"/>
          <w:sz w:val="24"/>
          <w:szCs w:val="24"/>
        </w:rPr>
        <w:t xml:space="preserve"> and</w:t>
      </w:r>
      <w:r w:rsidR="00AA68D2">
        <w:rPr>
          <w:rFonts w:ascii="Arial" w:hAnsi="Arial" w:cs="Arial"/>
          <w:sz w:val="24"/>
          <w:szCs w:val="24"/>
        </w:rPr>
        <w:t xml:space="preserve"> eligible patients at</w:t>
      </w:r>
      <w:r w:rsidR="00FD7B5E">
        <w:rPr>
          <w:rFonts w:ascii="Arial" w:hAnsi="Arial" w:cs="Arial"/>
          <w:sz w:val="24"/>
          <w:szCs w:val="24"/>
        </w:rPr>
        <w:t xml:space="preserve"> </w:t>
      </w:r>
      <w:r w:rsidR="00EE259E">
        <w:rPr>
          <w:rFonts w:ascii="Arial" w:hAnsi="Arial" w:cs="Arial"/>
          <w:sz w:val="24"/>
          <w:szCs w:val="24"/>
        </w:rPr>
        <w:t>6</w:t>
      </w:r>
      <w:r w:rsidR="00FD7B5E">
        <w:rPr>
          <w:rFonts w:ascii="Arial" w:hAnsi="Arial" w:cs="Arial"/>
          <w:sz w:val="24"/>
          <w:szCs w:val="24"/>
        </w:rPr>
        <w:t xml:space="preserve">4 </w:t>
      </w:r>
      <w:r w:rsidR="00184C72">
        <w:rPr>
          <w:rFonts w:ascii="Arial" w:hAnsi="Arial" w:cs="Arial"/>
          <w:sz w:val="24"/>
          <w:szCs w:val="24"/>
        </w:rPr>
        <w:t xml:space="preserve">general </w:t>
      </w:r>
      <w:r w:rsidR="00AB24E7">
        <w:rPr>
          <w:rFonts w:ascii="Arial" w:hAnsi="Arial" w:cs="Arial"/>
          <w:sz w:val="24"/>
          <w:szCs w:val="24"/>
        </w:rPr>
        <w:t>practices</w:t>
      </w:r>
      <w:r w:rsidR="00B26967">
        <w:rPr>
          <w:rFonts w:ascii="Arial" w:hAnsi="Arial" w:cs="Arial"/>
          <w:sz w:val="24"/>
          <w:szCs w:val="24"/>
        </w:rPr>
        <w:t xml:space="preserve">. </w:t>
      </w:r>
      <w:r w:rsidR="00D96D4C">
        <w:rPr>
          <w:rFonts w:ascii="Arial" w:hAnsi="Arial" w:cs="Arial"/>
          <w:sz w:val="24"/>
          <w:szCs w:val="24"/>
        </w:rPr>
        <w:t>Recruitment is complete at 3</w:t>
      </w:r>
      <w:r w:rsidR="001A7450">
        <w:rPr>
          <w:rFonts w:ascii="Arial" w:hAnsi="Arial" w:cs="Arial"/>
          <w:sz w:val="24"/>
          <w:szCs w:val="24"/>
        </w:rPr>
        <w:t>5</w:t>
      </w:r>
      <w:r w:rsidR="00D96D4C">
        <w:rPr>
          <w:rFonts w:ascii="Arial" w:hAnsi="Arial" w:cs="Arial"/>
          <w:sz w:val="24"/>
          <w:szCs w:val="24"/>
        </w:rPr>
        <w:t xml:space="preserve"> sites, </w:t>
      </w:r>
      <w:r w:rsidR="008106C0">
        <w:rPr>
          <w:rFonts w:ascii="Arial" w:hAnsi="Arial" w:cs="Arial"/>
          <w:sz w:val="24"/>
          <w:szCs w:val="24"/>
        </w:rPr>
        <w:t xml:space="preserve">averaging </w:t>
      </w:r>
      <w:r w:rsidR="00686756">
        <w:rPr>
          <w:rFonts w:ascii="Arial" w:hAnsi="Arial" w:cs="Arial"/>
          <w:sz w:val="24"/>
          <w:szCs w:val="24"/>
        </w:rPr>
        <w:t xml:space="preserve">7 </w:t>
      </w:r>
      <w:r w:rsidR="00AC3C08">
        <w:rPr>
          <w:rFonts w:ascii="Arial" w:hAnsi="Arial" w:cs="Arial"/>
          <w:sz w:val="24"/>
          <w:szCs w:val="24"/>
        </w:rPr>
        <w:t>participants</w:t>
      </w:r>
      <w:r w:rsidR="00686756">
        <w:rPr>
          <w:rFonts w:ascii="Arial" w:hAnsi="Arial" w:cs="Arial"/>
          <w:sz w:val="24"/>
          <w:szCs w:val="24"/>
        </w:rPr>
        <w:t xml:space="preserve"> (range 0-24)</w:t>
      </w:r>
      <w:r w:rsidR="00C93DA0">
        <w:rPr>
          <w:rFonts w:ascii="Arial" w:hAnsi="Arial" w:cs="Arial"/>
          <w:sz w:val="24"/>
          <w:szCs w:val="24"/>
        </w:rPr>
        <w:t xml:space="preserve">, with a recruitment rate of </w:t>
      </w:r>
      <w:r w:rsidR="003A0B43">
        <w:rPr>
          <w:rFonts w:ascii="Arial" w:hAnsi="Arial" w:cs="Arial"/>
          <w:sz w:val="24"/>
          <w:szCs w:val="24"/>
        </w:rPr>
        <w:t>4</w:t>
      </w:r>
      <w:r w:rsidR="00A43F55">
        <w:rPr>
          <w:rFonts w:ascii="Arial" w:hAnsi="Arial" w:cs="Arial"/>
          <w:sz w:val="24"/>
          <w:szCs w:val="24"/>
        </w:rPr>
        <w:t>2</w:t>
      </w:r>
      <w:r w:rsidR="003A0B43">
        <w:rPr>
          <w:rFonts w:ascii="Arial" w:hAnsi="Arial" w:cs="Arial"/>
          <w:sz w:val="24"/>
          <w:szCs w:val="24"/>
        </w:rPr>
        <w:t>%</w:t>
      </w:r>
      <w:r w:rsidR="00D669BB">
        <w:rPr>
          <w:rFonts w:ascii="Arial" w:hAnsi="Arial" w:cs="Arial"/>
          <w:sz w:val="24"/>
          <w:szCs w:val="24"/>
        </w:rPr>
        <w:t>, which</w:t>
      </w:r>
      <w:r w:rsidR="003A0B43">
        <w:rPr>
          <w:rFonts w:ascii="Arial" w:hAnsi="Arial" w:cs="Arial"/>
          <w:sz w:val="24"/>
          <w:szCs w:val="24"/>
        </w:rPr>
        <w:t xml:space="preserve"> is lower tha</w:t>
      </w:r>
      <w:r w:rsidR="00007DC3">
        <w:rPr>
          <w:rFonts w:ascii="Arial" w:hAnsi="Arial" w:cs="Arial"/>
          <w:sz w:val="24"/>
          <w:szCs w:val="24"/>
        </w:rPr>
        <w:t xml:space="preserve">n </w:t>
      </w:r>
      <w:r w:rsidR="00A43F55">
        <w:rPr>
          <w:rFonts w:ascii="Arial" w:hAnsi="Arial" w:cs="Arial"/>
          <w:sz w:val="24"/>
          <w:szCs w:val="24"/>
        </w:rPr>
        <w:t>our</w:t>
      </w:r>
      <w:r w:rsidR="00A94618">
        <w:rPr>
          <w:rFonts w:ascii="Arial" w:hAnsi="Arial" w:cs="Arial"/>
          <w:sz w:val="24"/>
          <w:szCs w:val="24"/>
        </w:rPr>
        <w:t xml:space="preserve"> feasibility study (</w:t>
      </w:r>
      <w:r w:rsidR="00922525">
        <w:rPr>
          <w:rFonts w:ascii="Arial" w:hAnsi="Arial" w:cs="Arial"/>
          <w:sz w:val="24"/>
          <w:szCs w:val="24"/>
        </w:rPr>
        <w:t>54%)</w:t>
      </w:r>
      <w:r w:rsidR="006B2623">
        <w:rPr>
          <w:rFonts w:ascii="Arial" w:hAnsi="Arial" w:cs="Arial"/>
          <w:sz w:val="24"/>
          <w:szCs w:val="24"/>
        </w:rPr>
        <w:t xml:space="preserve">. </w:t>
      </w:r>
      <w:r w:rsidR="006B2623" w:rsidRPr="006B2623">
        <w:rPr>
          <w:rFonts w:ascii="Arial" w:hAnsi="Arial" w:cs="Arial"/>
          <w:sz w:val="24"/>
          <w:szCs w:val="24"/>
        </w:rPr>
        <w:t xml:space="preserve">Exit interviews with </w:t>
      </w:r>
      <w:r w:rsidR="006B2623">
        <w:rPr>
          <w:rFonts w:ascii="Arial" w:hAnsi="Arial" w:cs="Arial"/>
          <w:sz w:val="24"/>
          <w:szCs w:val="24"/>
        </w:rPr>
        <w:t>11</w:t>
      </w:r>
      <w:r w:rsidR="006B2623" w:rsidRPr="006B2623">
        <w:rPr>
          <w:rFonts w:ascii="Arial" w:hAnsi="Arial" w:cs="Arial"/>
          <w:sz w:val="24"/>
          <w:szCs w:val="24"/>
        </w:rPr>
        <w:t xml:space="preserve"> nurses who delivered the </w:t>
      </w:r>
      <w:r w:rsidR="00A2183C">
        <w:rPr>
          <w:rFonts w:ascii="Arial" w:hAnsi="Arial" w:cs="Arial"/>
          <w:sz w:val="24"/>
          <w:szCs w:val="24"/>
        </w:rPr>
        <w:t>consultations</w:t>
      </w:r>
      <w:r w:rsidR="006B2623" w:rsidRPr="006B2623">
        <w:rPr>
          <w:rFonts w:ascii="Arial" w:hAnsi="Arial" w:cs="Arial"/>
          <w:sz w:val="24"/>
          <w:szCs w:val="24"/>
        </w:rPr>
        <w:t xml:space="preserve"> have been completed</w:t>
      </w:r>
      <w:r w:rsidR="006B2623">
        <w:rPr>
          <w:rFonts w:ascii="Arial" w:hAnsi="Arial" w:cs="Arial"/>
          <w:sz w:val="24"/>
          <w:szCs w:val="24"/>
        </w:rPr>
        <w:t>.</w:t>
      </w:r>
    </w:p>
    <w:p w14:paraId="1A64A451" w14:textId="4D4FEA0A" w:rsidR="00071F1B" w:rsidRDefault="00BF225C" w:rsidP="00B1703C">
      <w:pPr>
        <w:spacing w:line="360" w:lineRule="auto"/>
        <w:rPr>
          <w:rFonts w:ascii="Arial" w:hAnsi="Arial" w:cs="Arial"/>
          <w:sz w:val="24"/>
          <w:szCs w:val="24"/>
        </w:rPr>
      </w:pPr>
      <w:r w:rsidRPr="00BF225C">
        <w:rPr>
          <w:rFonts w:ascii="Arial" w:hAnsi="Arial" w:cs="Arial"/>
          <w:sz w:val="24"/>
          <w:szCs w:val="24"/>
        </w:rPr>
        <w:t xml:space="preserve">Should the intervention prove to be effective </w:t>
      </w:r>
      <w:r>
        <w:rPr>
          <w:rFonts w:ascii="Arial" w:hAnsi="Arial" w:cs="Arial"/>
          <w:sz w:val="24"/>
          <w:szCs w:val="24"/>
        </w:rPr>
        <w:t xml:space="preserve">and cost-effective, </w:t>
      </w:r>
      <w:r w:rsidRPr="00BF225C">
        <w:rPr>
          <w:rFonts w:ascii="Arial" w:hAnsi="Arial" w:cs="Arial"/>
          <w:sz w:val="24"/>
          <w:szCs w:val="24"/>
        </w:rPr>
        <w:t xml:space="preserve">recommending engagement with the asthma OHC could potentially be incorporated into primary care as part of </w:t>
      </w:r>
      <w:r w:rsidR="002F3353">
        <w:rPr>
          <w:rFonts w:ascii="Arial" w:hAnsi="Arial" w:cs="Arial"/>
          <w:sz w:val="24"/>
          <w:szCs w:val="24"/>
        </w:rPr>
        <w:t>routine</w:t>
      </w:r>
      <w:r w:rsidRPr="00BF225C">
        <w:rPr>
          <w:rFonts w:ascii="Arial" w:hAnsi="Arial" w:cs="Arial"/>
          <w:sz w:val="24"/>
          <w:szCs w:val="24"/>
        </w:rPr>
        <w:t xml:space="preserve"> asthma review</w:t>
      </w:r>
      <w:r w:rsidR="002F3353">
        <w:rPr>
          <w:rFonts w:ascii="Arial" w:hAnsi="Arial" w:cs="Arial"/>
          <w:sz w:val="24"/>
          <w:szCs w:val="24"/>
        </w:rPr>
        <w:t>s</w:t>
      </w:r>
      <w:r w:rsidRPr="00BF225C">
        <w:rPr>
          <w:rFonts w:ascii="Arial" w:hAnsi="Arial" w:cs="Arial"/>
          <w:sz w:val="24"/>
          <w:szCs w:val="24"/>
        </w:rPr>
        <w:t>.</w:t>
      </w:r>
    </w:p>
    <w:p w14:paraId="692B7360" w14:textId="7B5A75FD" w:rsidR="00B1703C" w:rsidRPr="007A04C3" w:rsidRDefault="00D86D31" w:rsidP="00B1703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</w:t>
      </w:r>
      <w:r w:rsidR="002F3353">
        <w:rPr>
          <w:rFonts w:ascii="Arial" w:hAnsi="Arial" w:cs="Arial"/>
          <w:b/>
          <w:bCs/>
          <w:sz w:val="24"/>
          <w:szCs w:val="24"/>
        </w:rPr>
        <w:t>0</w:t>
      </w:r>
      <w:r w:rsidR="00081DCA"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 xml:space="preserve"> characters</w:t>
      </w:r>
      <w:r w:rsidR="00DC0A71" w:rsidRPr="007A04C3">
        <w:rPr>
          <w:rFonts w:ascii="Arial" w:hAnsi="Arial" w:cs="Arial"/>
          <w:b/>
          <w:bCs/>
          <w:sz w:val="24"/>
          <w:szCs w:val="24"/>
        </w:rPr>
        <w:t xml:space="preserve"> </w:t>
      </w:r>
      <w:r w:rsidR="002F3353">
        <w:rPr>
          <w:rFonts w:ascii="Arial" w:hAnsi="Arial" w:cs="Arial"/>
          <w:b/>
          <w:bCs/>
          <w:sz w:val="24"/>
          <w:szCs w:val="24"/>
        </w:rPr>
        <w:t>(max 1810)</w:t>
      </w:r>
    </w:p>
    <w:sectPr w:rsidR="00B1703C" w:rsidRPr="007A0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3C"/>
    <w:rsid w:val="00007DC3"/>
    <w:rsid w:val="0001055C"/>
    <w:rsid w:val="00012B27"/>
    <w:rsid w:val="00021F94"/>
    <w:rsid w:val="00022251"/>
    <w:rsid w:val="00045E3D"/>
    <w:rsid w:val="00047714"/>
    <w:rsid w:val="000521F9"/>
    <w:rsid w:val="00052AAA"/>
    <w:rsid w:val="00060CFB"/>
    <w:rsid w:val="00061DC2"/>
    <w:rsid w:val="00067BC2"/>
    <w:rsid w:val="00071F1B"/>
    <w:rsid w:val="000762A3"/>
    <w:rsid w:val="00080AA9"/>
    <w:rsid w:val="00080F0B"/>
    <w:rsid w:val="00081DCA"/>
    <w:rsid w:val="00081E53"/>
    <w:rsid w:val="00085380"/>
    <w:rsid w:val="00086AFC"/>
    <w:rsid w:val="00090479"/>
    <w:rsid w:val="000913DF"/>
    <w:rsid w:val="000914DA"/>
    <w:rsid w:val="000A2CC5"/>
    <w:rsid w:val="000A34B0"/>
    <w:rsid w:val="000B0447"/>
    <w:rsid w:val="000B3495"/>
    <w:rsid w:val="000B795D"/>
    <w:rsid w:val="000C0C34"/>
    <w:rsid w:val="000D2AB3"/>
    <w:rsid w:val="000D3C01"/>
    <w:rsid w:val="000D4CD7"/>
    <w:rsid w:val="000D6C69"/>
    <w:rsid w:val="000E4CCA"/>
    <w:rsid w:val="001122C6"/>
    <w:rsid w:val="00115112"/>
    <w:rsid w:val="001308A8"/>
    <w:rsid w:val="00133E15"/>
    <w:rsid w:val="00135F42"/>
    <w:rsid w:val="00151B35"/>
    <w:rsid w:val="00160925"/>
    <w:rsid w:val="00161D88"/>
    <w:rsid w:val="001662AA"/>
    <w:rsid w:val="00166E82"/>
    <w:rsid w:val="00173D6F"/>
    <w:rsid w:val="00174876"/>
    <w:rsid w:val="00177FA9"/>
    <w:rsid w:val="00181D72"/>
    <w:rsid w:val="00184C72"/>
    <w:rsid w:val="0018573E"/>
    <w:rsid w:val="00190BFA"/>
    <w:rsid w:val="001A1B0F"/>
    <w:rsid w:val="001A7450"/>
    <w:rsid w:val="001C4B76"/>
    <w:rsid w:val="001C5F88"/>
    <w:rsid w:val="001C6661"/>
    <w:rsid w:val="001E40C0"/>
    <w:rsid w:val="001E44CD"/>
    <w:rsid w:val="001F248B"/>
    <w:rsid w:val="001F5F29"/>
    <w:rsid w:val="001F617F"/>
    <w:rsid w:val="001F7F81"/>
    <w:rsid w:val="002020E7"/>
    <w:rsid w:val="00203831"/>
    <w:rsid w:val="00203D32"/>
    <w:rsid w:val="00211965"/>
    <w:rsid w:val="00214E48"/>
    <w:rsid w:val="002177EB"/>
    <w:rsid w:val="00220182"/>
    <w:rsid w:val="00224308"/>
    <w:rsid w:val="00236C82"/>
    <w:rsid w:val="00240E22"/>
    <w:rsid w:val="002440A0"/>
    <w:rsid w:val="00260D01"/>
    <w:rsid w:val="00261ED4"/>
    <w:rsid w:val="002634A6"/>
    <w:rsid w:val="002708E4"/>
    <w:rsid w:val="00283C43"/>
    <w:rsid w:val="00284468"/>
    <w:rsid w:val="0029495F"/>
    <w:rsid w:val="00294B15"/>
    <w:rsid w:val="002A3D72"/>
    <w:rsid w:val="002A62DC"/>
    <w:rsid w:val="002B4DB5"/>
    <w:rsid w:val="002C2BCF"/>
    <w:rsid w:val="002C3AA1"/>
    <w:rsid w:val="002C3F9F"/>
    <w:rsid w:val="002D1608"/>
    <w:rsid w:val="002D4E7B"/>
    <w:rsid w:val="002D74AA"/>
    <w:rsid w:val="002E0329"/>
    <w:rsid w:val="002E1CBD"/>
    <w:rsid w:val="002E55D2"/>
    <w:rsid w:val="002E6107"/>
    <w:rsid w:val="002F3353"/>
    <w:rsid w:val="002F38A5"/>
    <w:rsid w:val="00304393"/>
    <w:rsid w:val="003102B0"/>
    <w:rsid w:val="003219C5"/>
    <w:rsid w:val="0034251F"/>
    <w:rsid w:val="003507F1"/>
    <w:rsid w:val="003516D9"/>
    <w:rsid w:val="00363355"/>
    <w:rsid w:val="00363ADC"/>
    <w:rsid w:val="00373638"/>
    <w:rsid w:val="00375EEA"/>
    <w:rsid w:val="00377296"/>
    <w:rsid w:val="00377C00"/>
    <w:rsid w:val="00380E97"/>
    <w:rsid w:val="00385A1B"/>
    <w:rsid w:val="00393B46"/>
    <w:rsid w:val="003A0B43"/>
    <w:rsid w:val="003A14E7"/>
    <w:rsid w:val="003B314B"/>
    <w:rsid w:val="003B5326"/>
    <w:rsid w:val="003C18C9"/>
    <w:rsid w:val="003C3351"/>
    <w:rsid w:val="003D39A2"/>
    <w:rsid w:val="003E0BDE"/>
    <w:rsid w:val="003E1802"/>
    <w:rsid w:val="003E7505"/>
    <w:rsid w:val="003F23E1"/>
    <w:rsid w:val="004001BC"/>
    <w:rsid w:val="0041404D"/>
    <w:rsid w:val="004275BE"/>
    <w:rsid w:val="0045357A"/>
    <w:rsid w:val="00456927"/>
    <w:rsid w:val="00456B78"/>
    <w:rsid w:val="00464398"/>
    <w:rsid w:val="00480302"/>
    <w:rsid w:val="00483D7D"/>
    <w:rsid w:val="00485371"/>
    <w:rsid w:val="004869EE"/>
    <w:rsid w:val="004870D4"/>
    <w:rsid w:val="00493726"/>
    <w:rsid w:val="00496C83"/>
    <w:rsid w:val="00497B43"/>
    <w:rsid w:val="004A1E9B"/>
    <w:rsid w:val="004A7934"/>
    <w:rsid w:val="004A7984"/>
    <w:rsid w:val="004B4C14"/>
    <w:rsid w:val="004C4D55"/>
    <w:rsid w:val="004C5A6A"/>
    <w:rsid w:val="004D2135"/>
    <w:rsid w:val="004F490B"/>
    <w:rsid w:val="004F69AE"/>
    <w:rsid w:val="004F7D31"/>
    <w:rsid w:val="005048BC"/>
    <w:rsid w:val="00510A60"/>
    <w:rsid w:val="00524F1D"/>
    <w:rsid w:val="005277C6"/>
    <w:rsid w:val="00534C23"/>
    <w:rsid w:val="00534D1D"/>
    <w:rsid w:val="005443BE"/>
    <w:rsid w:val="0054606B"/>
    <w:rsid w:val="00552508"/>
    <w:rsid w:val="00554C3A"/>
    <w:rsid w:val="00556215"/>
    <w:rsid w:val="00561181"/>
    <w:rsid w:val="00563CDE"/>
    <w:rsid w:val="0056496D"/>
    <w:rsid w:val="0056708E"/>
    <w:rsid w:val="0057470F"/>
    <w:rsid w:val="00594282"/>
    <w:rsid w:val="00597771"/>
    <w:rsid w:val="00597EB3"/>
    <w:rsid w:val="005B11B6"/>
    <w:rsid w:val="005B12BC"/>
    <w:rsid w:val="005C79D9"/>
    <w:rsid w:val="005D6189"/>
    <w:rsid w:val="005E0550"/>
    <w:rsid w:val="005E24DC"/>
    <w:rsid w:val="005F3CB7"/>
    <w:rsid w:val="005F4EF9"/>
    <w:rsid w:val="005F6282"/>
    <w:rsid w:val="00601EE0"/>
    <w:rsid w:val="006108AA"/>
    <w:rsid w:val="00621E77"/>
    <w:rsid w:val="0064382F"/>
    <w:rsid w:val="00644914"/>
    <w:rsid w:val="00645701"/>
    <w:rsid w:val="0065062F"/>
    <w:rsid w:val="006643CD"/>
    <w:rsid w:val="006720C0"/>
    <w:rsid w:val="006734E4"/>
    <w:rsid w:val="00684804"/>
    <w:rsid w:val="00686756"/>
    <w:rsid w:val="00691E57"/>
    <w:rsid w:val="00693311"/>
    <w:rsid w:val="00694FEC"/>
    <w:rsid w:val="006A5F3C"/>
    <w:rsid w:val="006B2623"/>
    <w:rsid w:val="006C300E"/>
    <w:rsid w:val="006C6B0C"/>
    <w:rsid w:val="006D5D14"/>
    <w:rsid w:val="006D6619"/>
    <w:rsid w:val="0070795E"/>
    <w:rsid w:val="0072324D"/>
    <w:rsid w:val="00750496"/>
    <w:rsid w:val="007516B4"/>
    <w:rsid w:val="007551DA"/>
    <w:rsid w:val="0075590F"/>
    <w:rsid w:val="00756B0E"/>
    <w:rsid w:val="00767161"/>
    <w:rsid w:val="0076762E"/>
    <w:rsid w:val="007766E7"/>
    <w:rsid w:val="007871F7"/>
    <w:rsid w:val="00787652"/>
    <w:rsid w:val="00787653"/>
    <w:rsid w:val="00795F27"/>
    <w:rsid w:val="007A04C3"/>
    <w:rsid w:val="007A4741"/>
    <w:rsid w:val="007A68CE"/>
    <w:rsid w:val="007A700B"/>
    <w:rsid w:val="007A774E"/>
    <w:rsid w:val="007A7C32"/>
    <w:rsid w:val="007B6641"/>
    <w:rsid w:val="007C1613"/>
    <w:rsid w:val="007C2EAF"/>
    <w:rsid w:val="007C3926"/>
    <w:rsid w:val="007D1091"/>
    <w:rsid w:val="007D3961"/>
    <w:rsid w:val="007D6A69"/>
    <w:rsid w:val="007E5849"/>
    <w:rsid w:val="007F3DF4"/>
    <w:rsid w:val="00803C4B"/>
    <w:rsid w:val="008106C0"/>
    <w:rsid w:val="008146CA"/>
    <w:rsid w:val="00815A1B"/>
    <w:rsid w:val="00817D40"/>
    <w:rsid w:val="00823671"/>
    <w:rsid w:val="00831301"/>
    <w:rsid w:val="008323C9"/>
    <w:rsid w:val="008328BE"/>
    <w:rsid w:val="00842C90"/>
    <w:rsid w:val="00856B02"/>
    <w:rsid w:val="00864B63"/>
    <w:rsid w:val="0087005B"/>
    <w:rsid w:val="00870627"/>
    <w:rsid w:val="00882064"/>
    <w:rsid w:val="008A43E5"/>
    <w:rsid w:val="008B3183"/>
    <w:rsid w:val="008B350F"/>
    <w:rsid w:val="008B3A92"/>
    <w:rsid w:val="008B6C54"/>
    <w:rsid w:val="008C2F5C"/>
    <w:rsid w:val="008C5653"/>
    <w:rsid w:val="008D15B9"/>
    <w:rsid w:val="008D165B"/>
    <w:rsid w:val="008E421A"/>
    <w:rsid w:val="008F79EB"/>
    <w:rsid w:val="009130C0"/>
    <w:rsid w:val="00916683"/>
    <w:rsid w:val="00916BB4"/>
    <w:rsid w:val="00916F72"/>
    <w:rsid w:val="009173C3"/>
    <w:rsid w:val="00922525"/>
    <w:rsid w:val="00926166"/>
    <w:rsid w:val="00926DB7"/>
    <w:rsid w:val="0093417A"/>
    <w:rsid w:val="00935043"/>
    <w:rsid w:val="00940EF0"/>
    <w:rsid w:val="00953600"/>
    <w:rsid w:val="00953D90"/>
    <w:rsid w:val="0095650A"/>
    <w:rsid w:val="00960D9D"/>
    <w:rsid w:val="00972CA0"/>
    <w:rsid w:val="00972FA4"/>
    <w:rsid w:val="009802BC"/>
    <w:rsid w:val="00982CE7"/>
    <w:rsid w:val="00993EA8"/>
    <w:rsid w:val="009A1261"/>
    <w:rsid w:val="009A6F46"/>
    <w:rsid w:val="009B4C88"/>
    <w:rsid w:val="009C200E"/>
    <w:rsid w:val="009C5682"/>
    <w:rsid w:val="009C6A87"/>
    <w:rsid w:val="009D13D4"/>
    <w:rsid w:val="009F779B"/>
    <w:rsid w:val="00A07AEF"/>
    <w:rsid w:val="00A12D73"/>
    <w:rsid w:val="00A169F8"/>
    <w:rsid w:val="00A20FF8"/>
    <w:rsid w:val="00A2183C"/>
    <w:rsid w:val="00A30A67"/>
    <w:rsid w:val="00A43F55"/>
    <w:rsid w:val="00A51A14"/>
    <w:rsid w:val="00A60086"/>
    <w:rsid w:val="00A602B7"/>
    <w:rsid w:val="00A622DD"/>
    <w:rsid w:val="00A65AB8"/>
    <w:rsid w:val="00A71928"/>
    <w:rsid w:val="00A73745"/>
    <w:rsid w:val="00A9009D"/>
    <w:rsid w:val="00A9310C"/>
    <w:rsid w:val="00A94618"/>
    <w:rsid w:val="00A971B3"/>
    <w:rsid w:val="00A97501"/>
    <w:rsid w:val="00A97E82"/>
    <w:rsid w:val="00AA0F34"/>
    <w:rsid w:val="00AA1464"/>
    <w:rsid w:val="00AA57CC"/>
    <w:rsid w:val="00AA68D2"/>
    <w:rsid w:val="00AB1148"/>
    <w:rsid w:val="00AB1A8A"/>
    <w:rsid w:val="00AB24E7"/>
    <w:rsid w:val="00AC37A5"/>
    <w:rsid w:val="00AC3C08"/>
    <w:rsid w:val="00AC5D7F"/>
    <w:rsid w:val="00AC5E3E"/>
    <w:rsid w:val="00AC754B"/>
    <w:rsid w:val="00AD5773"/>
    <w:rsid w:val="00AE13A5"/>
    <w:rsid w:val="00AE5C98"/>
    <w:rsid w:val="00AF1199"/>
    <w:rsid w:val="00AF4515"/>
    <w:rsid w:val="00AF5EE8"/>
    <w:rsid w:val="00B103C3"/>
    <w:rsid w:val="00B16E0C"/>
    <w:rsid w:val="00B1703C"/>
    <w:rsid w:val="00B26967"/>
    <w:rsid w:val="00B30AC0"/>
    <w:rsid w:val="00B3727D"/>
    <w:rsid w:val="00B41588"/>
    <w:rsid w:val="00B421EF"/>
    <w:rsid w:val="00B431F3"/>
    <w:rsid w:val="00B5178E"/>
    <w:rsid w:val="00B51DF3"/>
    <w:rsid w:val="00B53BE5"/>
    <w:rsid w:val="00B60E7E"/>
    <w:rsid w:val="00B6101A"/>
    <w:rsid w:val="00B631B3"/>
    <w:rsid w:val="00B702E5"/>
    <w:rsid w:val="00B705CA"/>
    <w:rsid w:val="00B84188"/>
    <w:rsid w:val="00B85F53"/>
    <w:rsid w:val="00BA4325"/>
    <w:rsid w:val="00BA4CA8"/>
    <w:rsid w:val="00BA65E6"/>
    <w:rsid w:val="00BA6F44"/>
    <w:rsid w:val="00BB0855"/>
    <w:rsid w:val="00BB4769"/>
    <w:rsid w:val="00BB4D64"/>
    <w:rsid w:val="00BB59BC"/>
    <w:rsid w:val="00BD4A4C"/>
    <w:rsid w:val="00BE7928"/>
    <w:rsid w:val="00BF174D"/>
    <w:rsid w:val="00BF225C"/>
    <w:rsid w:val="00BF4744"/>
    <w:rsid w:val="00BF6BFE"/>
    <w:rsid w:val="00BF763D"/>
    <w:rsid w:val="00C01346"/>
    <w:rsid w:val="00C0614D"/>
    <w:rsid w:val="00C1010C"/>
    <w:rsid w:val="00C2521F"/>
    <w:rsid w:val="00C300B3"/>
    <w:rsid w:val="00C30160"/>
    <w:rsid w:val="00C35047"/>
    <w:rsid w:val="00C426D5"/>
    <w:rsid w:val="00C43A39"/>
    <w:rsid w:val="00C56CD4"/>
    <w:rsid w:val="00C6119D"/>
    <w:rsid w:val="00C672D3"/>
    <w:rsid w:val="00C676D5"/>
    <w:rsid w:val="00C74DDA"/>
    <w:rsid w:val="00C75D10"/>
    <w:rsid w:val="00C803F9"/>
    <w:rsid w:val="00C9056F"/>
    <w:rsid w:val="00C9207E"/>
    <w:rsid w:val="00C9374E"/>
    <w:rsid w:val="00C93DA0"/>
    <w:rsid w:val="00CA260C"/>
    <w:rsid w:val="00CA265F"/>
    <w:rsid w:val="00CB01CB"/>
    <w:rsid w:val="00CB04C8"/>
    <w:rsid w:val="00CB0E12"/>
    <w:rsid w:val="00CB254E"/>
    <w:rsid w:val="00CB3F7D"/>
    <w:rsid w:val="00CB41B4"/>
    <w:rsid w:val="00CC1091"/>
    <w:rsid w:val="00CC346B"/>
    <w:rsid w:val="00CD13E1"/>
    <w:rsid w:val="00CD3805"/>
    <w:rsid w:val="00CE2303"/>
    <w:rsid w:val="00CE71EA"/>
    <w:rsid w:val="00CF2EB2"/>
    <w:rsid w:val="00CF58F5"/>
    <w:rsid w:val="00D3351C"/>
    <w:rsid w:val="00D46798"/>
    <w:rsid w:val="00D53138"/>
    <w:rsid w:val="00D57F93"/>
    <w:rsid w:val="00D60311"/>
    <w:rsid w:val="00D64848"/>
    <w:rsid w:val="00D651F1"/>
    <w:rsid w:val="00D669BB"/>
    <w:rsid w:val="00D74393"/>
    <w:rsid w:val="00D84584"/>
    <w:rsid w:val="00D86D31"/>
    <w:rsid w:val="00D87941"/>
    <w:rsid w:val="00D90EE9"/>
    <w:rsid w:val="00D9382C"/>
    <w:rsid w:val="00D96D4C"/>
    <w:rsid w:val="00DC0A71"/>
    <w:rsid w:val="00DC3F04"/>
    <w:rsid w:val="00DC4B8A"/>
    <w:rsid w:val="00DD0C81"/>
    <w:rsid w:val="00DE5341"/>
    <w:rsid w:val="00DF20D6"/>
    <w:rsid w:val="00DF5081"/>
    <w:rsid w:val="00E03B3A"/>
    <w:rsid w:val="00E0650E"/>
    <w:rsid w:val="00E13078"/>
    <w:rsid w:val="00E17C98"/>
    <w:rsid w:val="00E21373"/>
    <w:rsid w:val="00E27F38"/>
    <w:rsid w:val="00E305A2"/>
    <w:rsid w:val="00E465FC"/>
    <w:rsid w:val="00E467B3"/>
    <w:rsid w:val="00E47C79"/>
    <w:rsid w:val="00E50813"/>
    <w:rsid w:val="00E53EF8"/>
    <w:rsid w:val="00E60AB3"/>
    <w:rsid w:val="00E61F1C"/>
    <w:rsid w:val="00E658C6"/>
    <w:rsid w:val="00E70E22"/>
    <w:rsid w:val="00E72B04"/>
    <w:rsid w:val="00E8061C"/>
    <w:rsid w:val="00E905AA"/>
    <w:rsid w:val="00E90BAA"/>
    <w:rsid w:val="00E9383A"/>
    <w:rsid w:val="00E9663C"/>
    <w:rsid w:val="00EB0D03"/>
    <w:rsid w:val="00EB2039"/>
    <w:rsid w:val="00EB60A1"/>
    <w:rsid w:val="00EC7BF6"/>
    <w:rsid w:val="00ED0053"/>
    <w:rsid w:val="00ED4D16"/>
    <w:rsid w:val="00ED57FD"/>
    <w:rsid w:val="00EE259E"/>
    <w:rsid w:val="00EE5F61"/>
    <w:rsid w:val="00EF52A4"/>
    <w:rsid w:val="00F0122B"/>
    <w:rsid w:val="00F032DD"/>
    <w:rsid w:val="00F136F7"/>
    <w:rsid w:val="00F14CB9"/>
    <w:rsid w:val="00F16CC3"/>
    <w:rsid w:val="00F17832"/>
    <w:rsid w:val="00F331A7"/>
    <w:rsid w:val="00F340D1"/>
    <w:rsid w:val="00F54877"/>
    <w:rsid w:val="00F54909"/>
    <w:rsid w:val="00F70706"/>
    <w:rsid w:val="00F71926"/>
    <w:rsid w:val="00F76ACA"/>
    <w:rsid w:val="00F871A8"/>
    <w:rsid w:val="00F9380F"/>
    <w:rsid w:val="00F943B0"/>
    <w:rsid w:val="00FA0A6C"/>
    <w:rsid w:val="00FA17EF"/>
    <w:rsid w:val="00FA3BFC"/>
    <w:rsid w:val="00FB31C4"/>
    <w:rsid w:val="00FC23CC"/>
    <w:rsid w:val="00FC6192"/>
    <w:rsid w:val="00FD25A0"/>
    <w:rsid w:val="00FD35DE"/>
    <w:rsid w:val="00FD5D19"/>
    <w:rsid w:val="00FD75B4"/>
    <w:rsid w:val="00FD7B5E"/>
    <w:rsid w:val="00FE1358"/>
    <w:rsid w:val="00FE4963"/>
    <w:rsid w:val="00FE49E4"/>
    <w:rsid w:val="00FE69FC"/>
    <w:rsid w:val="00FF5A69"/>
    <w:rsid w:val="00FF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3D5AA"/>
  <w15:chartTrackingRefBased/>
  <w15:docId w15:val="{0F16CB4F-2B11-4BA8-8E9B-19197A98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0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0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0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0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03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E230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B25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25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25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5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5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6ed3f5-00e9-4874-af50-dca44d1b2d1f" xsi:nil="true"/>
    <lcf76f155ced4ddcb4097134ff3c332f xmlns="b7f70d6d-ffb8-41d1-9681-eea1e174b6e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765A161919D24395EF48CAD8CB5D00" ma:contentTypeVersion="17" ma:contentTypeDescription="Create a new document." ma:contentTypeScope="" ma:versionID="5c951d8d18956f6f0b11c2156c74f77f">
  <xsd:schema xmlns:xsd="http://www.w3.org/2001/XMLSchema" xmlns:xs="http://www.w3.org/2001/XMLSchema" xmlns:p="http://schemas.microsoft.com/office/2006/metadata/properties" xmlns:ns1="http://schemas.microsoft.com/sharepoint/v3" xmlns:ns2="b7f70d6d-ffb8-41d1-9681-eea1e174b6e7" xmlns:ns3="4c6ed3f5-00e9-4874-af50-dca44d1b2d1f" targetNamespace="http://schemas.microsoft.com/office/2006/metadata/properties" ma:root="true" ma:fieldsID="ce7bcdb4cc72d3428b8d6a8cebe20972" ns1:_="" ns2:_="" ns3:_="">
    <xsd:import namespace="http://schemas.microsoft.com/sharepoint/v3"/>
    <xsd:import namespace="b7f70d6d-ffb8-41d1-9681-eea1e174b6e7"/>
    <xsd:import namespace="4c6ed3f5-00e9-4874-af50-dca44d1b2d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70d6d-ffb8-41d1-9681-eea1e174b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ed3f5-00e9-4874-af50-dca44d1b2d1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f1f3733-7fa4-428e-aa61-f576e9d05717}" ma:internalName="TaxCatchAll" ma:showField="CatchAllData" ma:web="4c6ed3f5-00e9-4874-af50-dca44d1b2d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FCD749-7FD9-4E0B-AC7C-3A4F065E3834}">
  <ds:schemaRefs>
    <ds:schemaRef ds:uri="http://schemas.microsoft.com/office/2006/metadata/properties"/>
    <ds:schemaRef ds:uri="http://schemas.microsoft.com/office/infopath/2007/PartnerControls"/>
    <ds:schemaRef ds:uri="4c6ed3f5-00e9-4874-af50-dca44d1b2d1f"/>
    <ds:schemaRef ds:uri="b7f70d6d-ffb8-41d1-9681-eea1e174b6e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EDA3222-223B-49A5-A74C-D4F3026DB5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C9086-84E2-41A7-AA41-2E0AEFC2A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f70d6d-ffb8-41d1-9681-eea1e174b6e7"/>
    <ds:schemaRef ds:uri="4c6ed3f5-00e9-4874-af50-dca44d1b2d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292</Words>
  <Characters>1761</Characters>
  <Application>Microsoft Office Word</Application>
  <DocSecurity>0</DocSecurity>
  <Lines>28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Mary, University of London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Karampatakis</dc:creator>
  <cp:keywords/>
  <dc:description/>
  <cp:lastModifiedBy>Helen Wood</cp:lastModifiedBy>
  <cp:revision>25</cp:revision>
  <dcterms:created xsi:type="dcterms:W3CDTF">2026-02-09T15:16:00Z</dcterms:created>
  <dcterms:modified xsi:type="dcterms:W3CDTF">2026-02-12T11:44:00Z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0x0101001C765A161919D24395EF48CAD8CB5D00</vt:lpwstr>
  </property>
  <property fmtid="{D5CDD505-2E9C-101B-9397-08002B2CF9AE}" pid="3" name="MediaServiceImageTags">
    <vt:lpwstr/>
  </property>
</Properties>
</file>