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3311A" w14:textId="2917226A" w:rsidR="00DB6601" w:rsidRPr="003824B3" w:rsidRDefault="00435A59" w:rsidP="000179E1">
      <w:pPr>
        <w:pStyle w:val="NormalWeb"/>
        <w:shd w:val="clear" w:color="auto" w:fill="FFFFFF"/>
        <w:spacing w:before="0" w:beforeAutospacing="0" w:after="0" w:afterAutospacing="0"/>
        <w:jc w:val="center"/>
        <w:textAlignment w:val="baseline"/>
        <w:rPr>
          <w:rFonts w:ascii="Lora" w:hAnsi="Lora"/>
          <w:b/>
          <w:bCs/>
          <w:color w:val="444444"/>
          <w:u w:val="single"/>
        </w:rPr>
      </w:pPr>
      <w:r w:rsidRPr="003824B3">
        <w:rPr>
          <w:rFonts w:ascii="Lora" w:hAnsi="Lora"/>
          <w:b/>
          <w:bCs/>
          <w:color w:val="444444"/>
          <w:u w:val="single"/>
        </w:rPr>
        <w:t xml:space="preserve">Pubs within walking distance of </w:t>
      </w:r>
      <w:r w:rsidR="003824B3" w:rsidRPr="003824B3">
        <w:rPr>
          <w:rFonts w:ascii="Lora" w:hAnsi="Lora"/>
          <w:b/>
          <w:bCs/>
          <w:color w:val="444444"/>
          <w:u w:val="single"/>
        </w:rPr>
        <w:t>Mile End Campus.</w:t>
      </w:r>
    </w:p>
    <w:p w14:paraId="6A496D72" w14:textId="77777777" w:rsidR="003824B3" w:rsidRDefault="003824B3" w:rsidP="000179E1">
      <w:pPr>
        <w:pStyle w:val="NormalWeb"/>
        <w:shd w:val="clear" w:color="auto" w:fill="FFFFFF"/>
        <w:spacing w:before="0" w:beforeAutospacing="0" w:after="0" w:afterAutospacing="0"/>
        <w:jc w:val="center"/>
        <w:textAlignment w:val="baseline"/>
        <w:rPr>
          <w:rFonts w:ascii="Lora" w:hAnsi="Lora"/>
          <w:b/>
          <w:bCs/>
          <w:color w:val="444444"/>
        </w:rPr>
      </w:pPr>
    </w:p>
    <w:p w14:paraId="1C90A836" w14:textId="06482B81" w:rsidR="007307DC" w:rsidRPr="005C487C" w:rsidRDefault="007307DC" w:rsidP="000179E1">
      <w:pPr>
        <w:pStyle w:val="NormalWeb"/>
        <w:shd w:val="clear" w:color="auto" w:fill="FFFFFF"/>
        <w:spacing w:before="0" w:beforeAutospacing="0" w:after="0" w:afterAutospacing="0"/>
        <w:jc w:val="center"/>
        <w:textAlignment w:val="baseline"/>
        <w:rPr>
          <w:rFonts w:ascii="Lora" w:hAnsi="Lora"/>
          <w:b/>
          <w:bCs/>
          <w:color w:val="444444"/>
        </w:rPr>
      </w:pPr>
      <w:r w:rsidRPr="005C487C">
        <w:rPr>
          <w:rFonts w:ascii="Lora" w:hAnsi="Lora"/>
          <w:b/>
          <w:bCs/>
          <w:color w:val="444444"/>
        </w:rPr>
        <w:t>The Lord Tredegar</w:t>
      </w:r>
      <w:r w:rsidR="002B22C6">
        <w:rPr>
          <w:rFonts w:ascii="Lora" w:hAnsi="Lora"/>
          <w:b/>
          <w:bCs/>
          <w:color w:val="444444"/>
        </w:rPr>
        <w:t>,</w:t>
      </w:r>
      <w:r w:rsidRPr="005C487C">
        <w:rPr>
          <w:rFonts w:ascii="Lora" w:hAnsi="Lora"/>
          <w:b/>
          <w:bCs/>
          <w:color w:val="444444"/>
        </w:rPr>
        <w:t xml:space="preserve"> 50 Lichfield Rd</w:t>
      </w:r>
      <w:r w:rsidR="002B22C6">
        <w:rPr>
          <w:rFonts w:ascii="Lora" w:hAnsi="Lora"/>
          <w:b/>
          <w:bCs/>
          <w:color w:val="444444"/>
        </w:rPr>
        <w:t>,</w:t>
      </w:r>
      <w:r w:rsidRPr="005C487C">
        <w:rPr>
          <w:rFonts w:ascii="Lora" w:hAnsi="Lora"/>
          <w:b/>
          <w:bCs/>
          <w:color w:val="444444"/>
        </w:rPr>
        <w:t xml:space="preserve"> E3 5AL</w:t>
      </w:r>
    </w:p>
    <w:p w14:paraId="462C91D3" w14:textId="77777777" w:rsidR="007307DC" w:rsidRDefault="007307DC" w:rsidP="000179E1">
      <w:pPr>
        <w:pStyle w:val="NormalWeb"/>
        <w:shd w:val="clear" w:color="auto" w:fill="FFFFFF"/>
        <w:spacing w:before="0" w:beforeAutospacing="0" w:after="0" w:afterAutospacing="0"/>
        <w:jc w:val="center"/>
        <w:textAlignment w:val="baseline"/>
        <w:rPr>
          <w:rFonts w:ascii="Lora" w:hAnsi="Lora"/>
          <w:color w:val="444444"/>
        </w:rPr>
      </w:pPr>
    </w:p>
    <w:p w14:paraId="6810DCC1" w14:textId="733A1F81" w:rsidR="00A32FC8" w:rsidRDefault="00BA57C0" w:rsidP="000179E1">
      <w:pPr>
        <w:spacing w:line="240" w:lineRule="auto"/>
        <w:jc w:val="center"/>
      </w:pPr>
      <w:r>
        <w:rPr>
          <w:noProof/>
        </w:rPr>
        <w:drawing>
          <wp:inline distT="0" distB="0" distL="0" distR="0" wp14:anchorId="7241BF01" wp14:editId="745CD280">
            <wp:extent cx="3448050" cy="2541955"/>
            <wp:effectExtent l="38100" t="38100" r="38100" b="298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3598" t="14288" r="15744" b="18159"/>
                    <a:stretch/>
                  </pic:blipFill>
                  <pic:spPr bwMode="auto">
                    <a:xfrm>
                      <a:off x="0" y="0"/>
                      <a:ext cx="3484990" cy="2569188"/>
                    </a:xfrm>
                    <a:prstGeom prst="rect">
                      <a:avLst/>
                    </a:prstGeom>
                    <a:noFill/>
                    <a:ln w="25400">
                      <a:solidFill>
                        <a:schemeClr val="accent1"/>
                      </a:solidFill>
                    </a:ln>
                    <a:extLst>
                      <a:ext uri="{53640926-AAD7-44D8-BBD7-CCE9431645EC}">
                        <a14:shadowObscured xmlns:a14="http://schemas.microsoft.com/office/drawing/2010/main"/>
                      </a:ext>
                    </a:extLst>
                  </pic:spPr>
                </pic:pic>
              </a:graphicData>
            </a:graphic>
          </wp:inline>
        </w:drawing>
      </w:r>
    </w:p>
    <w:p w14:paraId="0A53796D" w14:textId="391C6203" w:rsidR="00F320E6" w:rsidRDefault="00712963" w:rsidP="000179E1">
      <w:pPr>
        <w:pStyle w:val="NormalWeb"/>
        <w:shd w:val="clear" w:color="auto" w:fill="FFFFFF"/>
        <w:spacing w:before="0" w:beforeAutospacing="0" w:after="0" w:afterAutospacing="0"/>
        <w:jc w:val="both"/>
        <w:textAlignment w:val="baseline"/>
        <w:rPr>
          <w:rFonts w:ascii="Lora" w:hAnsi="Lora"/>
          <w:color w:val="444444"/>
        </w:rPr>
      </w:pPr>
      <w:r>
        <w:rPr>
          <w:rFonts w:ascii="Lora" w:hAnsi="Lora"/>
          <w:color w:val="444444"/>
        </w:rPr>
        <w:t xml:space="preserve">This fine pub is </w:t>
      </w:r>
      <w:r w:rsidR="00967FA0">
        <w:rPr>
          <w:rFonts w:ascii="Lora" w:hAnsi="Lora"/>
          <w:color w:val="444444"/>
        </w:rPr>
        <w:t>n</w:t>
      </w:r>
      <w:r w:rsidR="00F320E6">
        <w:rPr>
          <w:rFonts w:ascii="Lora" w:hAnsi="Lora"/>
          <w:color w:val="444444"/>
        </w:rPr>
        <w:t>amed after the eccentric Welsh Lord responsible for building much of Bow in the late 1800s</w:t>
      </w:r>
      <w:r w:rsidR="00967FA0">
        <w:rPr>
          <w:rFonts w:ascii="Lora" w:hAnsi="Lora"/>
          <w:color w:val="444444"/>
        </w:rPr>
        <w:t xml:space="preserve">. </w:t>
      </w:r>
      <w:r w:rsidR="00F320E6">
        <w:rPr>
          <w:rFonts w:ascii="Lora" w:hAnsi="Lora"/>
          <w:color w:val="444444"/>
        </w:rPr>
        <w:t xml:space="preserve">The tap beers change regularly, and they try to support local breweries as much as possible. There is also a </w:t>
      </w:r>
      <w:r w:rsidR="008F094B">
        <w:rPr>
          <w:rFonts w:ascii="Lora" w:hAnsi="Lora"/>
          <w:color w:val="444444"/>
        </w:rPr>
        <w:t>large, paved</w:t>
      </w:r>
      <w:r w:rsidR="00F320E6">
        <w:rPr>
          <w:rFonts w:ascii="Lora" w:hAnsi="Lora"/>
          <w:color w:val="444444"/>
        </w:rPr>
        <w:t xml:space="preserve"> back garden for the summer</w:t>
      </w:r>
      <w:r w:rsidR="008F094B">
        <w:rPr>
          <w:rFonts w:ascii="Lora" w:hAnsi="Lora"/>
          <w:color w:val="444444"/>
        </w:rPr>
        <w:t>.</w:t>
      </w:r>
    </w:p>
    <w:p w14:paraId="76A014EB" w14:textId="77777777" w:rsidR="007307DC" w:rsidRDefault="007307DC" w:rsidP="000179E1">
      <w:pPr>
        <w:pStyle w:val="NormalWeb"/>
        <w:shd w:val="clear" w:color="auto" w:fill="FFFFFF"/>
        <w:spacing w:before="0" w:beforeAutospacing="0" w:after="0" w:afterAutospacing="0"/>
        <w:jc w:val="both"/>
        <w:textAlignment w:val="baseline"/>
        <w:rPr>
          <w:rFonts w:ascii="Lora" w:hAnsi="Lora"/>
          <w:color w:val="444444"/>
        </w:rPr>
      </w:pPr>
    </w:p>
    <w:p w14:paraId="55606154" w14:textId="67073BBC" w:rsidR="007307DC" w:rsidRDefault="007307DC" w:rsidP="000179E1">
      <w:pPr>
        <w:pStyle w:val="NormalWeb"/>
        <w:shd w:val="clear" w:color="auto" w:fill="FFFFFF"/>
        <w:spacing w:before="0" w:beforeAutospacing="0" w:after="0" w:afterAutospacing="0"/>
        <w:jc w:val="center"/>
        <w:textAlignment w:val="baseline"/>
        <w:rPr>
          <w:rFonts w:ascii="Lora" w:hAnsi="Lora"/>
          <w:color w:val="444444"/>
        </w:rPr>
      </w:pPr>
      <w:r w:rsidRPr="00C03215">
        <w:rPr>
          <w:rFonts w:ascii="Lora" w:hAnsi="Lora"/>
          <w:b/>
          <w:bCs/>
          <w:color w:val="444444"/>
        </w:rPr>
        <w:t>The Coborn, 8 Coborn Rd, E3 2DA</w:t>
      </w:r>
    </w:p>
    <w:p w14:paraId="52564610" w14:textId="77777777" w:rsidR="00882A1C" w:rsidRDefault="00882A1C" w:rsidP="000179E1">
      <w:pPr>
        <w:pStyle w:val="NormalWeb"/>
        <w:shd w:val="clear" w:color="auto" w:fill="FFFFFF"/>
        <w:spacing w:before="0" w:beforeAutospacing="0" w:after="0" w:afterAutospacing="0"/>
        <w:jc w:val="both"/>
        <w:textAlignment w:val="baseline"/>
        <w:rPr>
          <w:rFonts w:ascii="Lora" w:hAnsi="Lora"/>
          <w:color w:val="444444"/>
        </w:rPr>
      </w:pPr>
    </w:p>
    <w:p w14:paraId="58B62AE7" w14:textId="20318E31" w:rsidR="008F094B" w:rsidRDefault="00F457DE" w:rsidP="000179E1">
      <w:pPr>
        <w:pStyle w:val="NormalWeb"/>
        <w:shd w:val="clear" w:color="auto" w:fill="FFFFFF"/>
        <w:spacing w:before="0" w:beforeAutospacing="0" w:after="225" w:afterAutospacing="0"/>
        <w:jc w:val="center"/>
        <w:textAlignment w:val="baseline"/>
        <w:rPr>
          <w:rFonts w:ascii="Lora" w:hAnsi="Lora"/>
          <w:color w:val="444444"/>
        </w:rPr>
      </w:pPr>
      <w:r>
        <w:rPr>
          <w:noProof/>
        </w:rPr>
        <w:drawing>
          <wp:inline distT="0" distB="0" distL="0" distR="0" wp14:anchorId="4AD8FF5A" wp14:editId="374B82E2">
            <wp:extent cx="3193004" cy="2581275"/>
            <wp:effectExtent l="38100" t="38100" r="4572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114"/>
                    <a:stretch/>
                  </pic:blipFill>
                  <pic:spPr bwMode="auto">
                    <a:xfrm>
                      <a:off x="0" y="0"/>
                      <a:ext cx="3246619" cy="2624618"/>
                    </a:xfrm>
                    <a:prstGeom prst="rect">
                      <a:avLst/>
                    </a:prstGeom>
                    <a:noFill/>
                    <a:ln w="25400">
                      <a:solidFill>
                        <a:schemeClr val="accent1"/>
                      </a:solidFill>
                    </a:ln>
                    <a:extLst>
                      <a:ext uri="{53640926-AAD7-44D8-BBD7-CCE9431645EC}">
                        <a14:shadowObscured xmlns:a14="http://schemas.microsoft.com/office/drawing/2010/main"/>
                      </a:ext>
                    </a:extLst>
                  </pic:spPr>
                </pic:pic>
              </a:graphicData>
            </a:graphic>
          </wp:inline>
        </w:drawing>
      </w:r>
    </w:p>
    <w:p w14:paraId="0E0D190A" w14:textId="37337FD3" w:rsidR="000950CE" w:rsidRDefault="000950CE" w:rsidP="000179E1">
      <w:pPr>
        <w:pStyle w:val="NormalWeb"/>
        <w:shd w:val="clear" w:color="auto" w:fill="FFFFFF"/>
        <w:spacing w:before="0" w:beforeAutospacing="0" w:after="0" w:afterAutospacing="0"/>
        <w:jc w:val="both"/>
        <w:textAlignment w:val="baseline"/>
        <w:rPr>
          <w:rFonts w:ascii="Lora" w:hAnsi="Lora"/>
          <w:color w:val="444444"/>
        </w:rPr>
      </w:pPr>
      <w:r>
        <w:rPr>
          <w:rFonts w:ascii="Lora" w:hAnsi="Lora"/>
          <w:color w:val="444444"/>
        </w:rPr>
        <w:t xml:space="preserve">This </w:t>
      </w:r>
      <w:r w:rsidR="00ED35D2">
        <w:rPr>
          <w:rFonts w:ascii="Lora" w:hAnsi="Lora"/>
          <w:color w:val="444444"/>
        </w:rPr>
        <w:t xml:space="preserve">is a </w:t>
      </w:r>
      <w:r>
        <w:rPr>
          <w:rFonts w:ascii="Lora" w:hAnsi="Lora"/>
          <w:color w:val="444444"/>
        </w:rPr>
        <w:t>light, airy and spacious foodie pub, decorated in rustic greys and greens</w:t>
      </w:r>
      <w:r w:rsidR="0070467F">
        <w:rPr>
          <w:rFonts w:ascii="Lora" w:hAnsi="Lora"/>
          <w:color w:val="444444"/>
        </w:rPr>
        <w:t xml:space="preserve">. </w:t>
      </w:r>
      <w:r>
        <w:rPr>
          <w:rFonts w:ascii="Lora" w:hAnsi="Lora"/>
          <w:color w:val="444444"/>
        </w:rPr>
        <w:t xml:space="preserve">There is </w:t>
      </w:r>
      <w:r w:rsidR="006A52CA">
        <w:rPr>
          <w:rFonts w:ascii="Lora" w:hAnsi="Lora"/>
          <w:color w:val="444444"/>
        </w:rPr>
        <w:t>a Snug</w:t>
      </w:r>
      <w:r>
        <w:rPr>
          <w:rFonts w:ascii="Lora" w:hAnsi="Lora"/>
          <w:color w:val="444444"/>
        </w:rPr>
        <w:t xml:space="preserve"> room for meetings.</w:t>
      </w:r>
      <w:r w:rsidR="006A52CA">
        <w:rPr>
          <w:rFonts w:ascii="Lora" w:hAnsi="Lora"/>
          <w:color w:val="444444"/>
        </w:rPr>
        <w:t xml:space="preserve"> </w:t>
      </w:r>
      <w:r>
        <w:rPr>
          <w:rFonts w:ascii="Lora" w:hAnsi="Lora"/>
          <w:color w:val="444444"/>
        </w:rPr>
        <w:t xml:space="preserve">The Coborn got its name simply from the fact that it nestles in the middle of Coborn Road. However, reminders of Charles Coborn (born 1852 in Stepney and </w:t>
      </w:r>
      <w:r w:rsidRPr="00A071C2">
        <w:rPr>
          <w:rFonts w:ascii="Lora" w:hAnsi="Lora"/>
          <w:color w:val="595959" w:themeColor="text1" w:themeTint="A6"/>
        </w:rPr>
        <w:t xml:space="preserve">who adopted </w:t>
      </w:r>
      <w:r>
        <w:rPr>
          <w:rFonts w:ascii="Lora" w:hAnsi="Lora"/>
          <w:color w:val="444444"/>
        </w:rPr>
        <w:t>his name from Coborn Road)</w:t>
      </w:r>
      <w:r w:rsidR="00785125">
        <w:rPr>
          <w:rFonts w:ascii="Lora" w:hAnsi="Lora"/>
          <w:color w:val="444444"/>
        </w:rPr>
        <w:t>,</w:t>
      </w:r>
      <w:r>
        <w:rPr>
          <w:rFonts w:ascii="Lora" w:hAnsi="Lora"/>
          <w:color w:val="444444"/>
        </w:rPr>
        <w:t xml:space="preserve"> the famous music hall singer are dotted around the pub. The</w:t>
      </w:r>
      <w:r w:rsidR="004D56DD">
        <w:rPr>
          <w:rFonts w:ascii="Lora" w:hAnsi="Lora"/>
          <w:color w:val="444444"/>
        </w:rPr>
        <w:t xml:space="preserve">re is </w:t>
      </w:r>
      <w:r w:rsidR="004B3D6E">
        <w:rPr>
          <w:rFonts w:ascii="Lora" w:hAnsi="Lora"/>
          <w:color w:val="444444"/>
        </w:rPr>
        <w:t>a</w:t>
      </w:r>
      <w:r>
        <w:rPr>
          <w:rFonts w:ascii="Lora" w:hAnsi="Lora"/>
          <w:color w:val="444444"/>
        </w:rPr>
        <w:t xml:space="preserve"> sunny garden </w:t>
      </w:r>
      <w:r w:rsidR="004B3D6E">
        <w:rPr>
          <w:rFonts w:ascii="Lora" w:hAnsi="Lora"/>
          <w:color w:val="444444"/>
        </w:rPr>
        <w:t>and an</w:t>
      </w:r>
      <w:r>
        <w:rPr>
          <w:rFonts w:ascii="Lora" w:hAnsi="Lora"/>
          <w:color w:val="444444"/>
        </w:rPr>
        <w:t xml:space="preserve"> Orangery </w:t>
      </w:r>
      <w:r w:rsidR="004B3D6E">
        <w:rPr>
          <w:rFonts w:ascii="Lora" w:hAnsi="Lora"/>
          <w:color w:val="444444"/>
        </w:rPr>
        <w:t>with</w:t>
      </w:r>
      <w:r>
        <w:rPr>
          <w:rFonts w:ascii="Lora" w:hAnsi="Lora"/>
          <w:color w:val="444444"/>
        </w:rPr>
        <w:t xml:space="preserve"> a skylight window</w:t>
      </w:r>
      <w:r w:rsidR="004B3D6E">
        <w:rPr>
          <w:rFonts w:ascii="Lora" w:hAnsi="Lora"/>
          <w:color w:val="444444"/>
        </w:rPr>
        <w:t>.</w:t>
      </w:r>
    </w:p>
    <w:p w14:paraId="384EC7B3" w14:textId="06461205" w:rsidR="007307DC" w:rsidRDefault="007307DC" w:rsidP="000179E1">
      <w:pPr>
        <w:pStyle w:val="NormalWeb"/>
        <w:shd w:val="clear" w:color="auto" w:fill="FFFFFF"/>
        <w:spacing w:before="0" w:beforeAutospacing="0" w:after="0" w:afterAutospacing="0"/>
        <w:jc w:val="center"/>
        <w:textAlignment w:val="baseline"/>
        <w:rPr>
          <w:rFonts w:ascii="Lora" w:hAnsi="Lora"/>
          <w:b/>
          <w:bCs/>
        </w:rPr>
      </w:pPr>
      <w:r w:rsidRPr="002F78BC">
        <w:rPr>
          <w:rFonts w:ascii="Lora" w:hAnsi="Lora"/>
          <w:b/>
          <w:bCs/>
        </w:rPr>
        <w:lastRenderedPageBreak/>
        <w:t>Morgan Arms</w:t>
      </w:r>
      <w:r w:rsidR="008B55D0">
        <w:rPr>
          <w:rFonts w:ascii="Lora" w:hAnsi="Lora"/>
          <w:b/>
          <w:bCs/>
        </w:rPr>
        <w:t>,</w:t>
      </w:r>
      <w:r w:rsidRPr="002F78BC">
        <w:rPr>
          <w:rFonts w:ascii="Lora" w:hAnsi="Lora"/>
          <w:b/>
          <w:bCs/>
        </w:rPr>
        <w:t xml:space="preserve"> 43 Morgan St, E3 5AA</w:t>
      </w:r>
    </w:p>
    <w:p w14:paraId="040CB14B" w14:textId="77777777" w:rsidR="007307DC" w:rsidRDefault="007307DC" w:rsidP="000179E1">
      <w:pPr>
        <w:pStyle w:val="NormalWeb"/>
        <w:shd w:val="clear" w:color="auto" w:fill="FFFFFF"/>
        <w:spacing w:before="0" w:beforeAutospacing="0" w:after="0" w:afterAutospacing="0"/>
        <w:jc w:val="center"/>
        <w:textAlignment w:val="baseline"/>
        <w:rPr>
          <w:rFonts w:ascii="Lora" w:hAnsi="Lora"/>
          <w:color w:val="444444"/>
        </w:rPr>
      </w:pPr>
    </w:p>
    <w:p w14:paraId="51A79EE3" w14:textId="6DAF768E" w:rsidR="00C620F1" w:rsidRDefault="00A96D01" w:rsidP="000179E1">
      <w:pPr>
        <w:spacing w:line="240" w:lineRule="auto"/>
        <w:jc w:val="center"/>
      </w:pPr>
      <w:r>
        <w:rPr>
          <w:noProof/>
        </w:rPr>
        <w:drawing>
          <wp:inline distT="0" distB="0" distL="0" distR="0" wp14:anchorId="0D72D496" wp14:editId="2FD048AA">
            <wp:extent cx="3171825" cy="2689938"/>
            <wp:effectExtent l="38100" t="38100" r="28575" b="342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773" r="5938" b="6109"/>
                    <a:stretch/>
                  </pic:blipFill>
                  <pic:spPr bwMode="auto">
                    <a:xfrm>
                      <a:off x="0" y="0"/>
                      <a:ext cx="3195379" cy="2709914"/>
                    </a:xfrm>
                    <a:prstGeom prst="rect">
                      <a:avLst/>
                    </a:prstGeom>
                    <a:noFill/>
                    <a:ln w="25400">
                      <a:solidFill>
                        <a:schemeClr val="accent1"/>
                      </a:solidFill>
                    </a:ln>
                    <a:extLst>
                      <a:ext uri="{53640926-AAD7-44D8-BBD7-CCE9431645EC}">
                        <a14:shadowObscured xmlns:a14="http://schemas.microsoft.com/office/drawing/2010/main"/>
                      </a:ext>
                    </a:extLst>
                  </pic:spPr>
                </pic:pic>
              </a:graphicData>
            </a:graphic>
          </wp:inline>
        </w:drawing>
      </w:r>
    </w:p>
    <w:p w14:paraId="28CB26AB" w14:textId="14AEA2D4" w:rsidR="00994B7E" w:rsidRDefault="00994B7E" w:rsidP="000179E1">
      <w:pPr>
        <w:pStyle w:val="NormalWeb"/>
        <w:shd w:val="clear" w:color="auto" w:fill="FFFFFF"/>
        <w:spacing w:before="0" w:beforeAutospacing="0" w:after="0" w:afterAutospacing="0"/>
        <w:jc w:val="both"/>
        <w:textAlignment w:val="baseline"/>
        <w:rPr>
          <w:rFonts w:ascii="Lora" w:hAnsi="Lora"/>
          <w:color w:val="444444"/>
        </w:rPr>
      </w:pPr>
      <w:r>
        <w:rPr>
          <w:rFonts w:ascii="Lora" w:hAnsi="Lora"/>
          <w:color w:val="444444"/>
        </w:rPr>
        <w:t>Just off the elegant Tredegar Square, the </w:t>
      </w:r>
      <w:r w:rsidR="00097D27">
        <w:rPr>
          <w:rFonts w:ascii="Lora" w:hAnsi="Lora"/>
          <w:color w:val="444444"/>
        </w:rPr>
        <w:t>Morgan Arms g</w:t>
      </w:r>
      <w:r>
        <w:rPr>
          <w:rFonts w:ascii="Lora" w:hAnsi="Lora"/>
          <w:color w:val="444444"/>
        </w:rPr>
        <w:t xml:space="preserve">astro menu, generous </w:t>
      </w:r>
      <w:r w:rsidR="007B7275">
        <w:rPr>
          <w:rFonts w:ascii="Lora" w:hAnsi="Lora"/>
          <w:color w:val="444444"/>
        </w:rPr>
        <w:t>portions,</w:t>
      </w:r>
      <w:r>
        <w:rPr>
          <w:rFonts w:ascii="Lora" w:hAnsi="Lora"/>
          <w:color w:val="444444"/>
        </w:rPr>
        <w:t xml:space="preserve"> and lack of pretension makes this one of the top places to eat in the East End. This pub is unrecognisable from its days when the Kray twins frequented the </w:t>
      </w:r>
      <w:r w:rsidR="00EE0143">
        <w:rPr>
          <w:rFonts w:ascii="Lora" w:hAnsi="Lora"/>
          <w:color w:val="444444"/>
        </w:rPr>
        <w:t>pub!</w:t>
      </w:r>
      <w:r>
        <w:rPr>
          <w:rFonts w:ascii="Lora" w:hAnsi="Lora"/>
          <w:color w:val="444444"/>
        </w:rPr>
        <w:t xml:space="preserve"> There is also a secret garden perfect for catching the afternoon sun.</w:t>
      </w:r>
    </w:p>
    <w:p w14:paraId="593B423D" w14:textId="77777777" w:rsidR="007307DC" w:rsidRDefault="007307DC" w:rsidP="000179E1">
      <w:pPr>
        <w:pStyle w:val="NormalWeb"/>
        <w:shd w:val="clear" w:color="auto" w:fill="FFFFFF"/>
        <w:spacing w:before="0" w:beforeAutospacing="0" w:after="0" w:afterAutospacing="0"/>
        <w:jc w:val="both"/>
        <w:textAlignment w:val="baseline"/>
        <w:rPr>
          <w:rFonts w:ascii="Lora" w:hAnsi="Lora"/>
          <w:color w:val="444444"/>
        </w:rPr>
      </w:pPr>
    </w:p>
    <w:p w14:paraId="7041B481" w14:textId="77777777" w:rsidR="00F46830" w:rsidRDefault="00F46830" w:rsidP="000179E1">
      <w:pPr>
        <w:pStyle w:val="NormalWeb"/>
        <w:shd w:val="clear" w:color="auto" w:fill="FFFFFF"/>
        <w:spacing w:before="0" w:beforeAutospacing="0" w:after="225" w:afterAutospacing="0"/>
        <w:jc w:val="center"/>
        <w:textAlignment w:val="baseline"/>
        <w:rPr>
          <w:rFonts w:ascii="Lora" w:hAnsi="Lora"/>
          <w:b/>
          <w:bCs/>
          <w:color w:val="444444"/>
        </w:rPr>
      </w:pPr>
    </w:p>
    <w:p w14:paraId="50E307B0" w14:textId="4AD88A62" w:rsidR="007307DC" w:rsidRDefault="007307DC" w:rsidP="000179E1">
      <w:pPr>
        <w:pStyle w:val="NormalWeb"/>
        <w:shd w:val="clear" w:color="auto" w:fill="FFFFFF"/>
        <w:spacing w:before="0" w:beforeAutospacing="0" w:after="225" w:afterAutospacing="0"/>
        <w:jc w:val="center"/>
        <w:textAlignment w:val="baseline"/>
        <w:rPr>
          <w:rFonts w:ascii="Lora" w:hAnsi="Lora"/>
          <w:b/>
          <w:bCs/>
          <w:color w:val="444444"/>
        </w:rPr>
      </w:pPr>
      <w:r w:rsidRPr="002C4A13">
        <w:rPr>
          <w:rFonts w:ascii="Lora" w:hAnsi="Lora"/>
          <w:b/>
          <w:bCs/>
          <w:color w:val="444444"/>
        </w:rPr>
        <w:t>Rusty Bike Pub, 588 Mile End Rd, E3 4PH</w:t>
      </w:r>
    </w:p>
    <w:p w14:paraId="32D42BDC" w14:textId="019BEB1F" w:rsidR="000950CE" w:rsidRDefault="008428EE" w:rsidP="000179E1">
      <w:pPr>
        <w:spacing w:line="240" w:lineRule="auto"/>
        <w:jc w:val="center"/>
      </w:pPr>
      <w:r>
        <w:rPr>
          <w:noProof/>
        </w:rPr>
        <w:drawing>
          <wp:inline distT="0" distB="0" distL="0" distR="0" wp14:anchorId="19E227CF" wp14:editId="170F2D64">
            <wp:extent cx="4010025" cy="2257931"/>
            <wp:effectExtent l="38100" t="38100" r="28575" b="476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52" t="21606" r="3944" b="7600"/>
                    <a:stretch/>
                  </pic:blipFill>
                  <pic:spPr bwMode="auto">
                    <a:xfrm>
                      <a:off x="0" y="0"/>
                      <a:ext cx="4023909" cy="2265749"/>
                    </a:xfrm>
                    <a:prstGeom prst="rect">
                      <a:avLst/>
                    </a:prstGeom>
                    <a:noFill/>
                    <a:ln w="25400">
                      <a:solidFill>
                        <a:schemeClr val="accent1"/>
                      </a:solidFill>
                    </a:ln>
                    <a:extLst>
                      <a:ext uri="{53640926-AAD7-44D8-BBD7-CCE9431645EC}">
                        <a14:shadowObscured xmlns:a14="http://schemas.microsoft.com/office/drawing/2010/main"/>
                      </a:ext>
                    </a:extLst>
                  </pic:spPr>
                </pic:pic>
              </a:graphicData>
            </a:graphic>
          </wp:inline>
        </w:drawing>
      </w:r>
    </w:p>
    <w:p w14:paraId="140BC086" w14:textId="3EE966D3" w:rsidR="004F4910" w:rsidRDefault="006B7768" w:rsidP="000179E1">
      <w:pPr>
        <w:pStyle w:val="NormalWeb"/>
        <w:shd w:val="clear" w:color="auto" w:fill="FFFFFF"/>
        <w:spacing w:before="0" w:beforeAutospacing="0" w:after="225" w:afterAutospacing="0"/>
        <w:jc w:val="both"/>
        <w:textAlignment w:val="baseline"/>
        <w:rPr>
          <w:rFonts w:ascii="Lora" w:hAnsi="Lora"/>
          <w:color w:val="444444"/>
        </w:rPr>
      </w:pPr>
      <w:r>
        <w:rPr>
          <w:rFonts w:ascii="Lora" w:hAnsi="Lora"/>
          <w:color w:val="444444"/>
        </w:rPr>
        <w:t xml:space="preserve">‘Thai Sports </w:t>
      </w:r>
      <w:r w:rsidR="00EC304D">
        <w:rPr>
          <w:rFonts w:ascii="Lora" w:hAnsi="Lora"/>
          <w:color w:val="444444"/>
        </w:rPr>
        <w:t>B</w:t>
      </w:r>
      <w:r>
        <w:rPr>
          <w:rFonts w:ascii="Lora" w:hAnsi="Lora"/>
          <w:color w:val="444444"/>
        </w:rPr>
        <w:t xml:space="preserve">ar’ </w:t>
      </w:r>
      <w:r w:rsidR="00EC304D">
        <w:rPr>
          <w:rFonts w:ascii="Lora" w:hAnsi="Lora"/>
          <w:color w:val="444444"/>
        </w:rPr>
        <w:t>l</w:t>
      </w:r>
      <w:r w:rsidR="004F4910">
        <w:rPr>
          <w:rFonts w:ascii="Lora" w:hAnsi="Lora"/>
          <w:color w:val="444444"/>
        </w:rPr>
        <w:t>ocated near Mile End Underground, the spacious Rusty Bike pub offers a friendly and relaxed environment.</w:t>
      </w:r>
      <w:r w:rsidR="002C4A13">
        <w:rPr>
          <w:rFonts w:ascii="Lora" w:hAnsi="Lora"/>
          <w:color w:val="444444"/>
        </w:rPr>
        <w:t xml:space="preserve"> </w:t>
      </w:r>
      <w:r w:rsidR="004F4910">
        <w:rPr>
          <w:rFonts w:ascii="Lora" w:hAnsi="Lora"/>
          <w:color w:val="444444"/>
        </w:rPr>
        <w:t xml:space="preserve">The light and airy interior has a rustic feel about it, with a modern twist. </w:t>
      </w:r>
    </w:p>
    <w:p w14:paraId="39B03752" w14:textId="54D5B438" w:rsidR="004F4910" w:rsidRDefault="004F4910" w:rsidP="000179E1">
      <w:pPr>
        <w:spacing w:line="240" w:lineRule="auto"/>
        <w:jc w:val="center"/>
      </w:pPr>
    </w:p>
    <w:p w14:paraId="6A3C7B64" w14:textId="77777777" w:rsidR="000179E1" w:rsidRDefault="000179E1" w:rsidP="000179E1">
      <w:pPr>
        <w:spacing w:line="240" w:lineRule="auto"/>
        <w:jc w:val="center"/>
        <w:textAlignment w:val="baseline"/>
        <w:rPr>
          <w:rFonts w:ascii="Lora" w:eastAsia="Times New Roman" w:hAnsi="Lora" w:cs="Arial"/>
          <w:b/>
          <w:bCs/>
          <w:color w:val="000000"/>
          <w:sz w:val="24"/>
          <w:szCs w:val="24"/>
          <w:bdr w:val="none" w:sz="0" w:space="0" w:color="auto" w:frame="1"/>
          <w:lang w:eastAsia="en-GB"/>
        </w:rPr>
      </w:pPr>
    </w:p>
    <w:p w14:paraId="6D9E1901" w14:textId="77777777" w:rsidR="000179E1" w:rsidRDefault="000179E1" w:rsidP="000179E1">
      <w:pPr>
        <w:spacing w:line="240" w:lineRule="auto"/>
        <w:jc w:val="center"/>
        <w:textAlignment w:val="baseline"/>
        <w:rPr>
          <w:rFonts w:ascii="Lora" w:eastAsia="Times New Roman" w:hAnsi="Lora" w:cs="Arial"/>
          <w:b/>
          <w:bCs/>
          <w:color w:val="000000"/>
          <w:sz w:val="24"/>
          <w:szCs w:val="24"/>
          <w:bdr w:val="none" w:sz="0" w:space="0" w:color="auto" w:frame="1"/>
          <w:lang w:eastAsia="en-GB"/>
        </w:rPr>
      </w:pPr>
    </w:p>
    <w:p w14:paraId="4D7BFD9F" w14:textId="4A45ED53" w:rsidR="000179E1" w:rsidRDefault="000179E1" w:rsidP="000179E1">
      <w:pPr>
        <w:spacing w:line="240" w:lineRule="auto"/>
        <w:jc w:val="center"/>
        <w:textAlignment w:val="baseline"/>
        <w:rPr>
          <w:rFonts w:ascii="Lora" w:eastAsia="Times New Roman" w:hAnsi="Lora" w:cs="Arial"/>
          <w:b/>
          <w:bCs/>
          <w:color w:val="000000"/>
          <w:sz w:val="24"/>
          <w:szCs w:val="24"/>
          <w:bdr w:val="none" w:sz="0" w:space="0" w:color="auto" w:frame="1"/>
          <w:lang w:eastAsia="en-GB"/>
        </w:rPr>
      </w:pPr>
      <w:r w:rsidRPr="00E536E4">
        <w:rPr>
          <w:rFonts w:ascii="Lora" w:eastAsia="Times New Roman" w:hAnsi="Lora" w:cs="Arial"/>
          <w:b/>
          <w:bCs/>
          <w:color w:val="000000"/>
          <w:sz w:val="24"/>
          <w:szCs w:val="24"/>
          <w:bdr w:val="none" w:sz="0" w:space="0" w:color="auto" w:frame="1"/>
          <w:lang w:eastAsia="en-GB"/>
        </w:rPr>
        <w:lastRenderedPageBreak/>
        <w:t>Horn of Plenty</w:t>
      </w:r>
      <w:r w:rsidR="00CD1067">
        <w:rPr>
          <w:rFonts w:ascii="Lora" w:eastAsia="Times New Roman" w:hAnsi="Lora" w:cs="Arial"/>
          <w:b/>
          <w:bCs/>
          <w:color w:val="000000"/>
          <w:sz w:val="24"/>
          <w:szCs w:val="24"/>
          <w:bdr w:val="none" w:sz="0" w:space="0" w:color="auto" w:frame="1"/>
          <w:lang w:eastAsia="en-GB"/>
        </w:rPr>
        <w:t>,</w:t>
      </w:r>
      <w:r w:rsidRPr="00E536E4">
        <w:rPr>
          <w:rFonts w:ascii="Lora" w:eastAsia="Times New Roman" w:hAnsi="Lora" w:cs="Arial"/>
          <w:b/>
          <w:bCs/>
          <w:color w:val="000000"/>
          <w:sz w:val="24"/>
          <w:szCs w:val="24"/>
          <w:bdr w:val="none" w:sz="0" w:space="0" w:color="auto" w:frame="1"/>
          <w:lang w:eastAsia="en-GB"/>
        </w:rPr>
        <w:t xml:space="preserve"> 36 Globe Rd, E1 4DU</w:t>
      </w:r>
    </w:p>
    <w:p w14:paraId="1C328019" w14:textId="77777777" w:rsidR="00AD1795" w:rsidRDefault="00AD1795" w:rsidP="000179E1">
      <w:pPr>
        <w:spacing w:line="240" w:lineRule="auto"/>
        <w:jc w:val="center"/>
        <w:textAlignment w:val="baseline"/>
        <w:rPr>
          <w:rFonts w:ascii="Lora" w:eastAsia="Times New Roman" w:hAnsi="Lora" w:cs="Arial"/>
          <w:color w:val="000000"/>
          <w:sz w:val="24"/>
          <w:szCs w:val="24"/>
          <w:bdr w:val="none" w:sz="0" w:space="0" w:color="auto" w:frame="1"/>
          <w:lang w:eastAsia="en-GB"/>
        </w:rPr>
      </w:pPr>
    </w:p>
    <w:p w14:paraId="31AE0E7F" w14:textId="28322E29" w:rsidR="002534D6" w:rsidRDefault="001C1624" w:rsidP="000179E1">
      <w:pPr>
        <w:spacing w:line="240" w:lineRule="auto"/>
        <w:jc w:val="both"/>
      </w:pPr>
      <w:r>
        <w:rPr>
          <w:noProof/>
        </w:rPr>
        <w:drawing>
          <wp:inline distT="0" distB="0" distL="0" distR="0" wp14:anchorId="0B29929E" wp14:editId="43DE5C66">
            <wp:extent cx="2162566" cy="2260600"/>
            <wp:effectExtent l="38100" t="38100" r="47625" b="444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9" cstate="print">
                      <a:extLst>
                        <a:ext uri="{BEBA8EAE-BF5A-486C-A8C5-ECC9F3942E4B}">
                          <a14:imgProps xmlns:a14="http://schemas.microsoft.com/office/drawing/2010/main">
                            <a14:imgLayer r:embed="rId10">
                              <a14:imgEffect>
                                <a14:colorTemperature colorTemp="11200"/>
                              </a14:imgEffect>
                              <a14:imgEffect>
                                <a14:brightnessContrast bright="25000"/>
                              </a14:imgEffect>
                            </a14:imgLayer>
                          </a14:imgProps>
                        </a:ext>
                        <a:ext uri="{28A0092B-C50C-407E-A947-70E740481C1C}">
                          <a14:useLocalDpi xmlns:a14="http://schemas.microsoft.com/office/drawing/2010/main" val="0"/>
                        </a:ext>
                      </a:extLst>
                    </a:blip>
                    <a:srcRect l="7977" t="25598" r="4444" b="1698"/>
                    <a:stretch/>
                  </pic:blipFill>
                  <pic:spPr bwMode="auto">
                    <a:xfrm>
                      <a:off x="0" y="0"/>
                      <a:ext cx="2198456" cy="2298117"/>
                    </a:xfrm>
                    <a:prstGeom prst="rect">
                      <a:avLst/>
                    </a:prstGeom>
                    <a:noFill/>
                    <a:ln w="25400"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44F7C">
        <w:rPr>
          <w:noProof/>
        </w:rPr>
        <w:drawing>
          <wp:inline distT="0" distB="0" distL="0" distR="0" wp14:anchorId="2ADD7C50" wp14:editId="7332E8BC">
            <wp:extent cx="3451304" cy="23190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2471" cy="2353401"/>
                    </a:xfrm>
                    <a:prstGeom prst="rect">
                      <a:avLst/>
                    </a:prstGeom>
                    <a:noFill/>
                  </pic:spPr>
                </pic:pic>
              </a:graphicData>
            </a:graphic>
          </wp:inline>
        </w:drawing>
      </w:r>
    </w:p>
    <w:p w14:paraId="5DF8D278" w14:textId="6996D525" w:rsidR="00907DBF" w:rsidRDefault="003744F8" w:rsidP="000179E1">
      <w:pPr>
        <w:spacing w:line="240" w:lineRule="auto"/>
        <w:jc w:val="both"/>
        <w:textAlignment w:val="baseline"/>
        <w:rPr>
          <w:rFonts w:ascii="Lora" w:eastAsia="Times New Roman" w:hAnsi="Lora" w:cs="Arial"/>
          <w:color w:val="595959" w:themeColor="text1" w:themeTint="A6"/>
          <w:sz w:val="24"/>
          <w:szCs w:val="24"/>
          <w:bdr w:val="none" w:sz="0" w:space="0" w:color="auto" w:frame="1"/>
          <w:lang w:eastAsia="en-GB"/>
        </w:rPr>
      </w:pPr>
      <w:r>
        <w:rPr>
          <w:rFonts w:ascii="Lora" w:eastAsia="Times New Roman" w:hAnsi="Lora" w:cs="Arial"/>
          <w:color w:val="595959" w:themeColor="text1" w:themeTint="A6"/>
          <w:sz w:val="24"/>
          <w:szCs w:val="24"/>
          <w:bdr w:val="none" w:sz="0" w:space="0" w:color="auto" w:frame="1"/>
          <w:lang w:eastAsia="en-GB"/>
        </w:rPr>
        <w:t>A</w:t>
      </w:r>
      <w:r w:rsidRPr="003744F8">
        <w:rPr>
          <w:rFonts w:ascii="Lora" w:eastAsia="Times New Roman" w:hAnsi="Lora" w:cs="Arial"/>
          <w:color w:val="595959" w:themeColor="text1" w:themeTint="A6"/>
          <w:sz w:val="24"/>
          <w:szCs w:val="24"/>
          <w:bdr w:val="none" w:sz="0" w:space="0" w:color="auto" w:frame="1"/>
          <w:lang w:eastAsia="en-GB"/>
        </w:rPr>
        <w:t xml:space="preserve"> small neighbourhood pub in the heart of Stepney Green, only </w:t>
      </w:r>
      <w:r w:rsidR="000510E1" w:rsidRPr="003744F8">
        <w:rPr>
          <w:rFonts w:ascii="Lora" w:eastAsia="Times New Roman" w:hAnsi="Lora" w:cs="Arial"/>
          <w:color w:val="595959" w:themeColor="text1" w:themeTint="A6"/>
          <w:sz w:val="24"/>
          <w:szCs w:val="24"/>
          <w:bdr w:val="none" w:sz="0" w:space="0" w:color="auto" w:frame="1"/>
          <w:lang w:eastAsia="en-GB"/>
        </w:rPr>
        <w:t>one hundred</w:t>
      </w:r>
      <w:r w:rsidRPr="003744F8">
        <w:rPr>
          <w:rFonts w:ascii="Lora" w:eastAsia="Times New Roman" w:hAnsi="Lora" w:cs="Arial"/>
          <w:color w:val="595959" w:themeColor="text1" w:themeTint="A6"/>
          <w:sz w:val="24"/>
          <w:szCs w:val="24"/>
          <w:bdr w:val="none" w:sz="0" w:space="0" w:color="auto" w:frame="1"/>
          <w:lang w:eastAsia="en-GB"/>
        </w:rPr>
        <w:t xml:space="preserve"> yards from </w:t>
      </w:r>
      <w:r w:rsidR="00D50175">
        <w:rPr>
          <w:rFonts w:ascii="Lora" w:eastAsia="Times New Roman" w:hAnsi="Lora" w:cs="Arial"/>
          <w:color w:val="595959" w:themeColor="text1" w:themeTint="A6"/>
          <w:sz w:val="24"/>
          <w:szCs w:val="24"/>
          <w:bdr w:val="none" w:sz="0" w:space="0" w:color="auto" w:frame="1"/>
          <w:lang w:eastAsia="en-GB"/>
        </w:rPr>
        <w:t xml:space="preserve">Stepney Green </w:t>
      </w:r>
      <w:r w:rsidRPr="003744F8">
        <w:rPr>
          <w:rFonts w:ascii="Lora" w:eastAsia="Times New Roman" w:hAnsi="Lora" w:cs="Arial"/>
          <w:color w:val="595959" w:themeColor="text1" w:themeTint="A6"/>
          <w:sz w:val="24"/>
          <w:szCs w:val="24"/>
          <w:bdr w:val="none" w:sz="0" w:space="0" w:color="auto" w:frame="1"/>
          <w:lang w:eastAsia="en-GB"/>
        </w:rPr>
        <w:t>station.</w:t>
      </w:r>
      <w:r>
        <w:rPr>
          <w:rFonts w:ascii="Lora" w:eastAsia="Times New Roman" w:hAnsi="Lora" w:cs="Arial"/>
          <w:color w:val="595959" w:themeColor="text1" w:themeTint="A6"/>
          <w:sz w:val="24"/>
          <w:szCs w:val="24"/>
          <w:bdr w:val="none" w:sz="0" w:space="0" w:color="auto" w:frame="1"/>
          <w:lang w:eastAsia="en-GB"/>
        </w:rPr>
        <w:t xml:space="preserve"> </w:t>
      </w:r>
      <w:r w:rsidR="00EF18BB" w:rsidRPr="00A071C2">
        <w:rPr>
          <w:rFonts w:ascii="Lora" w:eastAsia="Times New Roman" w:hAnsi="Lora" w:cs="Arial"/>
          <w:color w:val="595959" w:themeColor="text1" w:themeTint="A6"/>
          <w:sz w:val="24"/>
          <w:szCs w:val="24"/>
          <w:bdr w:val="none" w:sz="0" w:space="0" w:color="auto" w:frame="1"/>
          <w:lang w:eastAsia="en-GB"/>
        </w:rPr>
        <w:t>V</w:t>
      </w:r>
      <w:r w:rsidR="00907DBF" w:rsidRPr="00A071C2">
        <w:rPr>
          <w:rFonts w:ascii="Lora" w:eastAsia="Times New Roman" w:hAnsi="Lora" w:cs="Arial"/>
          <w:color w:val="595959" w:themeColor="text1" w:themeTint="A6"/>
          <w:sz w:val="24"/>
          <w:szCs w:val="24"/>
          <w:bdr w:val="none" w:sz="0" w:space="0" w:color="auto" w:frame="1"/>
          <w:lang w:eastAsia="en-GB"/>
        </w:rPr>
        <w:t xml:space="preserve">oted the 'Best Pub in Whitechapel &amp; Stepney' by Time Out London's </w:t>
      </w:r>
      <w:r w:rsidR="00544DD7">
        <w:rPr>
          <w:rFonts w:ascii="Lora" w:eastAsia="Times New Roman" w:hAnsi="Lora" w:cs="Arial"/>
          <w:color w:val="595959" w:themeColor="text1" w:themeTint="A6"/>
          <w:sz w:val="24"/>
          <w:szCs w:val="24"/>
          <w:bdr w:val="none" w:sz="0" w:space="0" w:color="auto" w:frame="1"/>
          <w:lang w:eastAsia="en-GB"/>
        </w:rPr>
        <w:t>‘</w:t>
      </w:r>
      <w:r w:rsidR="00907DBF" w:rsidRPr="00A071C2">
        <w:rPr>
          <w:rFonts w:ascii="Lora" w:eastAsia="Times New Roman" w:hAnsi="Lora" w:cs="Arial"/>
          <w:color w:val="595959" w:themeColor="text1" w:themeTint="A6"/>
          <w:sz w:val="24"/>
          <w:szCs w:val="24"/>
          <w:bdr w:val="none" w:sz="0" w:space="0" w:color="auto" w:frame="1"/>
          <w:lang w:eastAsia="en-GB"/>
        </w:rPr>
        <w:t>Love London Awards</w:t>
      </w:r>
      <w:r w:rsidR="00544DD7">
        <w:rPr>
          <w:rFonts w:ascii="Lora" w:eastAsia="Times New Roman" w:hAnsi="Lora" w:cs="Arial"/>
          <w:color w:val="595959" w:themeColor="text1" w:themeTint="A6"/>
          <w:sz w:val="24"/>
          <w:szCs w:val="24"/>
          <w:bdr w:val="none" w:sz="0" w:space="0" w:color="auto" w:frame="1"/>
          <w:lang w:eastAsia="en-GB"/>
        </w:rPr>
        <w:t>’</w:t>
      </w:r>
      <w:r w:rsidR="00907DBF" w:rsidRPr="00A071C2">
        <w:rPr>
          <w:rFonts w:ascii="Lora" w:eastAsia="Times New Roman" w:hAnsi="Lora" w:cs="Arial"/>
          <w:color w:val="595959" w:themeColor="text1" w:themeTint="A6"/>
          <w:sz w:val="24"/>
          <w:szCs w:val="24"/>
          <w:bdr w:val="none" w:sz="0" w:space="0" w:color="auto" w:frame="1"/>
          <w:lang w:eastAsia="en-GB"/>
        </w:rPr>
        <w:t xml:space="preserve"> in 2015, 2016, and 2018</w:t>
      </w:r>
      <w:r w:rsidR="00AC15A1">
        <w:rPr>
          <w:rFonts w:ascii="Lora" w:eastAsia="Times New Roman" w:hAnsi="Lora" w:cs="Arial"/>
          <w:color w:val="595959" w:themeColor="text1" w:themeTint="A6"/>
          <w:sz w:val="24"/>
          <w:szCs w:val="24"/>
          <w:bdr w:val="none" w:sz="0" w:space="0" w:color="auto" w:frame="1"/>
          <w:lang w:eastAsia="en-GB"/>
        </w:rPr>
        <w:t xml:space="preserve">. </w:t>
      </w:r>
      <w:r w:rsidR="00687826">
        <w:rPr>
          <w:rFonts w:ascii="Lora" w:eastAsia="Times New Roman" w:hAnsi="Lora" w:cs="Arial"/>
          <w:color w:val="595959" w:themeColor="text1" w:themeTint="A6"/>
          <w:sz w:val="24"/>
          <w:szCs w:val="24"/>
          <w:bdr w:val="none" w:sz="0" w:space="0" w:color="auto" w:frame="1"/>
          <w:lang w:eastAsia="en-GB"/>
        </w:rPr>
        <w:t>‘</w:t>
      </w:r>
      <w:r w:rsidR="000A79FD">
        <w:rPr>
          <w:rFonts w:ascii="Lora" w:eastAsia="Times New Roman" w:hAnsi="Lora" w:cs="Arial"/>
          <w:color w:val="595959" w:themeColor="text1" w:themeTint="A6"/>
          <w:sz w:val="24"/>
          <w:szCs w:val="24"/>
          <w:bdr w:val="none" w:sz="0" w:space="0" w:color="auto" w:frame="1"/>
          <w:lang w:eastAsia="en-GB"/>
        </w:rPr>
        <w:t>Signature</w:t>
      </w:r>
      <w:r w:rsidR="00687826">
        <w:rPr>
          <w:rFonts w:ascii="Lora" w:eastAsia="Times New Roman" w:hAnsi="Lora" w:cs="Arial"/>
          <w:color w:val="595959" w:themeColor="text1" w:themeTint="A6"/>
          <w:sz w:val="24"/>
          <w:szCs w:val="24"/>
          <w:bdr w:val="none" w:sz="0" w:space="0" w:color="auto" w:frame="1"/>
          <w:lang w:eastAsia="en-GB"/>
        </w:rPr>
        <w:t>’</w:t>
      </w:r>
      <w:r w:rsidR="000A79FD">
        <w:rPr>
          <w:rFonts w:ascii="Lora" w:eastAsia="Times New Roman" w:hAnsi="Lora" w:cs="Arial"/>
          <w:color w:val="595959" w:themeColor="text1" w:themeTint="A6"/>
          <w:sz w:val="24"/>
          <w:szCs w:val="24"/>
          <w:bdr w:val="none" w:sz="0" w:space="0" w:color="auto" w:frame="1"/>
          <w:lang w:eastAsia="en-GB"/>
        </w:rPr>
        <w:t xml:space="preserve"> </w:t>
      </w:r>
      <w:r w:rsidR="00687826">
        <w:rPr>
          <w:rFonts w:ascii="Lora" w:eastAsia="Times New Roman" w:hAnsi="Lora" w:cs="Arial"/>
          <w:color w:val="595959" w:themeColor="text1" w:themeTint="A6"/>
          <w:sz w:val="24"/>
          <w:szCs w:val="24"/>
          <w:bdr w:val="none" w:sz="0" w:space="0" w:color="auto" w:frame="1"/>
          <w:lang w:eastAsia="en-GB"/>
        </w:rPr>
        <w:t>beers (6 on tap) from Walthamstow based brewery.</w:t>
      </w:r>
    </w:p>
    <w:p w14:paraId="7205C276" w14:textId="77777777" w:rsidR="000179E1" w:rsidRDefault="000179E1" w:rsidP="000179E1">
      <w:pPr>
        <w:spacing w:line="240" w:lineRule="auto"/>
        <w:jc w:val="both"/>
        <w:textAlignment w:val="baseline"/>
        <w:rPr>
          <w:rFonts w:ascii="Lora" w:eastAsia="Times New Roman" w:hAnsi="Lora" w:cs="Arial"/>
          <w:color w:val="595959" w:themeColor="text1" w:themeTint="A6"/>
          <w:sz w:val="24"/>
          <w:szCs w:val="24"/>
          <w:bdr w:val="none" w:sz="0" w:space="0" w:color="auto" w:frame="1"/>
          <w:lang w:eastAsia="en-GB"/>
        </w:rPr>
      </w:pPr>
    </w:p>
    <w:p w14:paraId="048F862E" w14:textId="4B27A085" w:rsidR="000179E1" w:rsidRDefault="000179E1" w:rsidP="000179E1">
      <w:pPr>
        <w:spacing w:line="240" w:lineRule="auto"/>
        <w:jc w:val="center"/>
        <w:rPr>
          <w:rFonts w:ascii="Lora" w:hAnsi="Lora" w:cs="Arial"/>
          <w:b/>
          <w:bCs/>
          <w:color w:val="000000"/>
          <w:sz w:val="24"/>
          <w:szCs w:val="24"/>
          <w:shd w:val="clear" w:color="auto" w:fill="FFFFFF"/>
        </w:rPr>
      </w:pPr>
      <w:bookmarkStart w:id="0" w:name="_Hlk137638080"/>
      <w:r w:rsidRPr="00A071C2">
        <w:rPr>
          <w:rFonts w:ascii="Lora" w:hAnsi="Lora" w:cs="Arial"/>
          <w:b/>
          <w:bCs/>
          <w:color w:val="000000"/>
          <w:sz w:val="24"/>
          <w:szCs w:val="24"/>
          <w:shd w:val="clear" w:color="auto" w:fill="FFFFFF"/>
        </w:rPr>
        <w:t xml:space="preserve">Half Moon </w:t>
      </w:r>
      <w:bookmarkEnd w:id="0"/>
      <w:r w:rsidRPr="00A071C2">
        <w:rPr>
          <w:rFonts w:ascii="Lora" w:hAnsi="Lora" w:cs="Arial"/>
          <w:b/>
          <w:bCs/>
          <w:color w:val="000000"/>
          <w:sz w:val="24"/>
          <w:szCs w:val="24"/>
          <w:shd w:val="clear" w:color="auto" w:fill="FFFFFF"/>
        </w:rPr>
        <w:t>(JD Wetherspoon)</w:t>
      </w:r>
      <w:r w:rsidR="00CD1067">
        <w:rPr>
          <w:rFonts w:ascii="Lora" w:hAnsi="Lora" w:cs="Arial"/>
          <w:b/>
          <w:bCs/>
          <w:color w:val="000000"/>
          <w:sz w:val="24"/>
          <w:szCs w:val="24"/>
          <w:shd w:val="clear" w:color="auto" w:fill="FFFFFF"/>
        </w:rPr>
        <w:t>,</w:t>
      </w:r>
      <w:r w:rsidRPr="00A071C2">
        <w:rPr>
          <w:rFonts w:ascii="Lora" w:hAnsi="Lora" w:cs="Arial"/>
          <w:b/>
          <w:bCs/>
          <w:color w:val="000000"/>
          <w:sz w:val="24"/>
          <w:szCs w:val="24"/>
          <w:shd w:val="clear" w:color="auto" w:fill="FFFFFF"/>
        </w:rPr>
        <w:t xml:space="preserve"> 213-223 Mile End Rd, E1 4AA</w:t>
      </w:r>
    </w:p>
    <w:p w14:paraId="177C9058" w14:textId="77777777" w:rsidR="00FB149A" w:rsidRDefault="00FB149A" w:rsidP="000179E1">
      <w:pPr>
        <w:spacing w:line="240" w:lineRule="auto"/>
        <w:jc w:val="center"/>
        <w:rPr>
          <w:rFonts w:ascii="Lora" w:hAnsi="Lora" w:cs="Arial"/>
          <w:b/>
          <w:bCs/>
          <w:color w:val="000000"/>
          <w:sz w:val="24"/>
          <w:szCs w:val="24"/>
          <w:shd w:val="clear" w:color="auto" w:fill="FFFFFF"/>
        </w:rPr>
      </w:pPr>
    </w:p>
    <w:p w14:paraId="6EED2B07" w14:textId="61227AAD" w:rsidR="001E095A" w:rsidRPr="00907DBF" w:rsidRDefault="00BD10D1" w:rsidP="000179E1">
      <w:pPr>
        <w:spacing w:line="240" w:lineRule="auto"/>
        <w:jc w:val="center"/>
        <w:textAlignment w:val="baseline"/>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4C3227C5" wp14:editId="3D90C43E">
            <wp:extent cx="3400425" cy="2633190"/>
            <wp:effectExtent l="38100" t="38100" r="28575" b="342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7862" cy="2638949"/>
                    </a:xfrm>
                    <a:prstGeom prst="rect">
                      <a:avLst/>
                    </a:prstGeom>
                    <a:noFill/>
                    <a:ln w="25400">
                      <a:solidFill>
                        <a:schemeClr val="accent1"/>
                      </a:solidFill>
                    </a:ln>
                  </pic:spPr>
                </pic:pic>
              </a:graphicData>
            </a:graphic>
          </wp:inline>
        </w:drawing>
      </w:r>
    </w:p>
    <w:p w14:paraId="0A0B4A08" w14:textId="26613E78" w:rsidR="00907DBF" w:rsidRPr="00A071C2" w:rsidRDefault="00263AFF" w:rsidP="000179E1">
      <w:pPr>
        <w:spacing w:line="240" w:lineRule="auto"/>
        <w:jc w:val="both"/>
        <w:rPr>
          <w:rFonts w:ascii="Lora" w:hAnsi="Lora" w:cs="Arial"/>
          <w:color w:val="404040" w:themeColor="text1" w:themeTint="BF"/>
          <w:sz w:val="24"/>
          <w:szCs w:val="24"/>
          <w:shd w:val="clear" w:color="auto" w:fill="FFFFFF"/>
        </w:rPr>
      </w:pPr>
      <w:r w:rsidRPr="00A071C2">
        <w:rPr>
          <w:rFonts w:ascii="Lora" w:hAnsi="Lora" w:cs="Arial"/>
          <w:color w:val="595959" w:themeColor="text1" w:themeTint="A6"/>
          <w:sz w:val="24"/>
          <w:szCs w:val="24"/>
          <w:shd w:val="clear" w:color="auto" w:fill="FFFFFF"/>
        </w:rPr>
        <w:t xml:space="preserve">The former Methodist chapel, forming the front of these premises, was built in 1900. In 1977, the disused chapel, with its high octagonal ceiling, was taken over by the Half Moon Theatre Company, opening with a production of Robert </w:t>
      </w:r>
      <w:proofErr w:type="spellStart"/>
      <w:r w:rsidRPr="00A071C2">
        <w:rPr>
          <w:rFonts w:ascii="Lora" w:hAnsi="Lora" w:cs="Arial"/>
          <w:color w:val="595959" w:themeColor="text1" w:themeTint="A6"/>
          <w:sz w:val="24"/>
          <w:szCs w:val="24"/>
          <w:shd w:val="clear" w:color="auto" w:fill="FFFFFF"/>
        </w:rPr>
        <w:t>Tressell’s</w:t>
      </w:r>
      <w:proofErr w:type="spellEnd"/>
      <w:r w:rsidRPr="00A071C2">
        <w:rPr>
          <w:rFonts w:ascii="Lora" w:hAnsi="Lora" w:cs="Arial"/>
          <w:color w:val="595959" w:themeColor="text1" w:themeTint="A6"/>
          <w:sz w:val="24"/>
          <w:szCs w:val="24"/>
          <w:shd w:val="clear" w:color="auto" w:fill="FFFFFF"/>
        </w:rPr>
        <w:t xml:space="preserve"> </w:t>
      </w:r>
      <w:r w:rsidR="00256722" w:rsidRPr="00A071C2">
        <w:rPr>
          <w:rFonts w:ascii="Lora" w:hAnsi="Lora" w:cs="Arial"/>
          <w:color w:val="595959" w:themeColor="text1" w:themeTint="A6"/>
          <w:sz w:val="24"/>
          <w:szCs w:val="24"/>
          <w:shd w:val="clear" w:color="auto" w:fill="FFFFFF"/>
        </w:rPr>
        <w:t>the</w:t>
      </w:r>
      <w:r w:rsidRPr="00A071C2">
        <w:rPr>
          <w:rFonts w:ascii="Lora" w:hAnsi="Lora" w:cs="Arial"/>
          <w:color w:val="595959" w:themeColor="text1" w:themeTint="A6"/>
          <w:sz w:val="24"/>
          <w:szCs w:val="24"/>
          <w:shd w:val="clear" w:color="auto" w:fill="FFFFFF"/>
        </w:rPr>
        <w:t xml:space="preserve"> Ragged-Trousered Philanthropists. In 1985, the theatre expanded into a derelict </w:t>
      </w:r>
      <w:r w:rsidRPr="00A071C2">
        <w:rPr>
          <w:rFonts w:ascii="Lora" w:hAnsi="Lora" w:cs="Arial"/>
          <w:color w:val="404040" w:themeColor="text1" w:themeTint="BF"/>
          <w:sz w:val="24"/>
          <w:szCs w:val="24"/>
          <w:shd w:val="clear" w:color="auto" w:fill="FFFFFF"/>
        </w:rPr>
        <w:t>site next door, yet closed in 1990. Several years later, it was converted into The Half Moon.</w:t>
      </w:r>
    </w:p>
    <w:p w14:paraId="305536C2" w14:textId="47B899A8" w:rsidR="003A1B03" w:rsidRPr="007D4EAF" w:rsidRDefault="003A1B03" w:rsidP="003A1B03">
      <w:pPr>
        <w:spacing w:line="240" w:lineRule="auto"/>
        <w:jc w:val="center"/>
        <w:rPr>
          <w:rFonts w:ascii="avalon-book" w:hAnsi="avalon-book"/>
          <w:color w:val="000000"/>
          <w:u w:val="single"/>
          <w:shd w:val="clear" w:color="auto" w:fill="FFFFFF"/>
          <w14:textOutline w14:w="25400" w14:cap="flat" w14:cmpd="sng" w14:algn="ctr">
            <w14:solidFill>
              <w14:schemeClr w14:val="accent1"/>
            </w14:solidFill>
            <w14:prstDash w14:val="solid"/>
            <w14:round/>
          </w14:textOutline>
        </w:rPr>
      </w:pPr>
      <w:r w:rsidRPr="007D4EAF">
        <w:rPr>
          <w:rFonts w:ascii="Lora" w:hAnsi="Lora" w:cs="Arial"/>
          <w:b/>
          <w:bCs/>
          <w:color w:val="000000"/>
          <w:sz w:val="24"/>
          <w:szCs w:val="24"/>
          <w:u w:val="single"/>
          <w:shd w:val="clear" w:color="auto" w:fill="FFFFFF"/>
        </w:rPr>
        <w:lastRenderedPageBreak/>
        <w:t>Pub Location Map.</w:t>
      </w:r>
    </w:p>
    <w:p w14:paraId="42D7CC6C" w14:textId="18F98C3A" w:rsidR="00DC248F" w:rsidRDefault="00DC248F" w:rsidP="00351DED">
      <w:pPr>
        <w:jc w:val="center"/>
      </w:pPr>
      <w:r>
        <w:rPr>
          <w:noProof/>
        </w:rPr>
        <w:drawing>
          <wp:inline distT="0" distB="0" distL="0" distR="0" wp14:anchorId="38855D8B" wp14:editId="691FDAA2">
            <wp:extent cx="5954562" cy="3629025"/>
            <wp:effectExtent l="95250" t="95250" r="84455" b="1047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7000"/>
                              </a14:imgEffect>
                              <a14:imgEffect>
                                <a14:brightnessContrast contrast="5000"/>
                              </a14:imgEffect>
                            </a14:imgLayer>
                          </a14:imgProps>
                        </a:ext>
                      </a:extLst>
                    </a:blip>
                    <a:srcRect l="22416" t="16180" r="9829" b="10407"/>
                    <a:stretch/>
                  </pic:blipFill>
                  <pic:spPr bwMode="auto">
                    <a:xfrm>
                      <a:off x="0" y="0"/>
                      <a:ext cx="5982159" cy="3645844"/>
                    </a:xfrm>
                    <a:prstGeom prst="rect">
                      <a:avLst/>
                    </a:prstGeom>
                    <a:solidFill>
                      <a:srgbClr val="FFFFFF">
                        <a:shade val="85000"/>
                      </a:srgbClr>
                    </a:solidFill>
                    <a:ln w="25400" cap="flat">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sectPr w:rsidR="00DC24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ora">
    <w:altName w:val="Lora"/>
    <w:charset w:val="00"/>
    <w:family w:val="auto"/>
    <w:pitch w:val="variable"/>
    <w:sig w:usb0="A00002F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avalon-book">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A82"/>
    <w:rsid w:val="000026C1"/>
    <w:rsid w:val="00014D63"/>
    <w:rsid w:val="00016185"/>
    <w:rsid w:val="000179E1"/>
    <w:rsid w:val="000226CA"/>
    <w:rsid w:val="000510E1"/>
    <w:rsid w:val="00072BF8"/>
    <w:rsid w:val="00086AA6"/>
    <w:rsid w:val="000950CE"/>
    <w:rsid w:val="00097D27"/>
    <w:rsid w:val="000A4C79"/>
    <w:rsid w:val="000A79FD"/>
    <w:rsid w:val="000E1336"/>
    <w:rsid w:val="000E1AC1"/>
    <w:rsid w:val="000F4F3A"/>
    <w:rsid w:val="00130994"/>
    <w:rsid w:val="001C1624"/>
    <w:rsid w:val="001C2BE3"/>
    <w:rsid w:val="001E095A"/>
    <w:rsid w:val="00241A16"/>
    <w:rsid w:val="002534D6"/>
    <w:rsid w:val="00256722"/>
    <w:rsid w:val="00263AFF"/>
    <w:rsid w:val="002B22C6"/>
    <w:rsid w:val="002C4A13"/>
    <w:rsid w:val="002F78BC"/>
    <w:rsid w:val="00344F7C"/>
    <w:rsid w:val="00351DED"/>
    <w:rsid w:val="003744F8"/>
    <w:rsid w:val="003824B3"/>
    <w:rsid w:val="00385268"/>
    <w:rsid w:val="003A1B03"/>
    <w:rsid w:val="003A691D"/>
    <w:rsid w:val="003D060C"/>
    <w:rsid w:val="003F0DE3"/>
    <w:rsid w:val="00435A59"/>
    <w:rsid w:val="00450E2D"/>
    <w:rsid w:val="00483009"/>
    <w:rsid w:val="004A31B9"/>
    <w:rsid w:val="004B00F7"/>
    <w:rsid w:val="004B3D6E"/>
    <w:rsid w:val="004D56DD"/>
    <w:rsid w:val="004F4910"/>
    <w:rsid w:val="00531920"/>
    <w:rsid w:val="00544DD7"/>
    <w:rsid w:val="00564B97"/>
    <w:rsid w:val="0059291C"/>
    <w:rsid w:val="005C487C"/>
    <w:rsid w:val="00624D5A"/>
    <w:rsid w:val="00687826"/>
    <w:rsid w:val="006A52CA"/>
    <w:rsid w:val="006B7768"/>
    <w:rsid w:val="006C23DA"/>
    <w:rsid w:val="0070467F"/>
    <w:rsid w:val="00712963"/>
    <w:rsid w:val="007307DC"/>
    <w:rsid w:val="00736DF0"/>
    <w:rsid w:val="0076266B"/>
    <w:rsid w:val="00785125"/>
    <w:rsid w:val="007A4D5A"/>
    <w:rsid w:val="007B14AA"/>
    <w:rsid w:val="007B7275"/>
    <w:rsid w:val="007D1F10"/>
    <w:rsid w:val="007D4EAF"/>
    <w:rsid w:val="007E2619"/>
    <w:rsid w:val="008428EE"/>
    <w:rsid w:val="00882A1C"/>
    <w:rsid w:val="008B55D0"/>
    <w:rsid w:val="008F094B"/>
    <w:rsid w:val="00907DBF"/>
    <w:rsid w:val="00942FB7"/>
    <w:rsid w:val="00967FA0"/>
    <w:rsid w:val="00994B7E"/>
    <w:rsid w:val="009A0F48"/>
    <w:rsid w:val="009A12F9"/>
    <w:rsid w:val="009B4016"/>
    <w:rsid w:val="009C50B1"/>
    <w:rsid w:val="00A01D4F"/>
    <w:rsid w:val="00A071C2"/>
    <w:rsid w:val="00A25B22"/>
    <w:rsid w:val="00A32FC8"/>
    <w:rsid w:val="00A71336"/>
    <w:rsid w:val="00A96D01"/>
    <w:rsid w:val="00AC15A1"/>
    <w:rsid w:val="00AD1795"/>
    <w:rsid w:val="00AD6612"/>
    <w:rsid w:val="00B168EF"/>
    <w:rsid w:val="00B76624"/>
    <w:rsid w:val="00BA57C0"/>
    <w:rsid w:val="00BD10D1"/>
    <w:rsid w:val="00BE6B4C"/>
    <w:rsid w:val="00C03215"/>
    <w:rsid w:val="00C2713F"/>
    <w:rsid w:val="00C620F1"/>
    <w:rsid w:val="00CB275D"/>
    <w:rsid w:val="00CC7115"/>
    <w:rsid w:val="00CD1067"/>
    <w:rsid w:val="00D20A9B"/>
    <w:rsid w:val="00D31EAB"/>
    <w:rsid w:val="00D50175"/>
    <w:rsid w:val="00D56F66"/>
    <w:rsid w:val="00D66960"/>
    <w:rsid w:val="00D86CDD"/>
    <w:rsid w:val="00D87EBC"/>
    <w:rsid w:val="00DB6601"/>
    <w:rsid w:val="00DC0869"/>
    <w:rsid w:val="00DC248F"/>
    <w:rsid w:val="00E536E4"/>
    <w:rsid w:val="00E91DB2"/>
    <w:rsid w:val="00E92B5F"/>
    <w:rsid w:val="00EC304D"/>
    <w:rsid w:val="00ED35D2"/>
    <w:rsid w:val="00EE0143"/>
    <w:rsid w:val="00EF18BB"/>
    <w:rsid w:val="00F07A82"/>
    <w:rsid w:val="00F1521B"/>
    <w:rsid w:val="00F320E6"/>
    <w:rsid w:val="00F457DE"/>
    <w:rsid w:val="00F46830"/>
    <w:rsid w:val="00F510C4"/>
    <w:rsid w:val="00FA66DF"/>
    <w:rsid w:val="00FB149A"/>
    <w:rsid w:val="00FD5B84"/>
    <w:rsid w:val="00FF27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AE493"/>
  <w15:chartTrackingRefBased/>
  <w15:docId w15:val="{796401AB-083B-4C0A-BC28-C6DF23685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20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320E6"/>
    <w:rPr>
      <w:color w:val="0000FF"/>
      <w:u w:val="single"/>
    </w:rPr>
  </w:style>
  <w:style w:type="character" w:styleId="UnresolvedMention">
    <w:name w:val="Unresolved Mention"/>
    <w:basedOn w:val="DefaultParagraphFont"/>
    <w:uiPriority w:val="99"/>
    <w:semiHidden/>
    <w:unhideWhenUsed/>
    <w:rsid w:val="004F4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64">
      <w:bodyDiv w:val="1"/>
      <w:marLeft w:val="0"/>
      <w:marRight w:val="0"/>
      <w:marTop w:val="0"/>
      <w:marBottom w:val="0"/>
      <w:divBdr>
        <w:top w:val="none" w:sz="0" w:space="0" w:color="auto"/>
        <w:left w:val="none" w:sz="0" w:space="0" w:color="auto"/>
        <w:bottom w:val="none" w:sz="0" w:space="0" w:color="auto"/>
        <w:right w:val="none" w:sz="0" w:space="0" w:color="auto"/>
      </w:divBdr>
    </w:div>
    <w:div w:id="389229154">
      <w:bodyDiv w:val="1"/>
      <w:marLeft w:val="0"/>
      <w:marRight w:val="0"/>
      <w:marTop w:val="0"/>
      <w:marBottom w:val="0"/>
      <w:divBdr>
        <w:top w:val="none" w:sz="0" w:space="0" w:color="auto"/>
        <w:left w:val="none" w:sz="0" w:space="0" w:color="auto"/>
        <w:bottom w:val="none" w:sz="0" w:space="0" w:color="auto"/>
        <w:right w:val="none" w:sz="0" w:space="0" w:color="auto"/>
      </w:divBdr>
    </w:div>
    <w:div w:id="394622566">
      <w:bodyDiv w:val="1"/>
      <w:marLeft w:val="0"/>
      <w:marRight w:val="0"/>
      <w:marTop w:val="0"/>
      <w:marBottom w:val="0"/>
      <w:divBdr>
        <w:top w:val="none" w:sz="0" w:space="0" w:color="auto"/>
        <w:left w:val="none" w:sz="0" w:space="0" w:color="auto"/>
        <w:bottom w:val="none" w:sz="0" w:space="0" w:color="auto"/>
        <w:right w:val="none" w:sz="0" w:space="0" w:color="auto"/>
      </w:divBdr>
    </w:div>
    <w:div w:id="670524086">
      <w:bodyDiv w:val="1"/>
      <w:marLeft w:val="0"/>
      <w:marRight w:val="0"/>
      <w:marTop w:val="0"/>
      <w:marBottom w:val="0"/>
      <w:divBdr>
        <w:top w:val="none" w:sz="0" w:space="0" w:color="auto"/>
        <w:left w:val="none" w:sz="0" w:space="0" w:color="auto"/>
        <w:bottom w:val="none" w:sz="0" w:space="0" w:color="auto"/>
        <w:right w:val="none" w:sz="0" w:space="0" w:color="auto"/>
      </w:divBdr>
    </w:div>
    <w:div w:id="922571475">
      <w:bodyDiv w:val="1"/>
      <w:marLeft w:val="0"/>
      <w:marRight w:val="0"/>
      <w:marTop w:val="0"/>
      <w:marBottom w:val="0"/>
      <w:divBdr>
        <w:top w:val="none" w:sz="0" w:space="0" w:color="auto"/>
        <w:left w:val="none" w:sz="0" w:space="0" w:color="auto"/>
        <w:bottom w:val="none" w:sz="0" w:space="0" w:color="auto"/>
        <w:right w:val="none" w:sz="0" w:space="0" w:color="auto"/>
      </w:divBdr>
      <w:divsChild>
        <w:div w:id="1281450307">
          <w:marLeft w:val="0"/>
          <w:marRight w:val="0"/>
          <w:marTop w:val="780"/>
          <w:marBottom w:val="360"/>
          <w:divBdr>
            <w:top w:val="none" w:sz="0" w:space="0" w:color="auto"/>
            <w:left w:val="none" w:sz="0" w:space="0" w:color="auto"/>
            <w:bottom w:val="none" w:sz="0" w:space="0" w:color="auto"/>
            <w:right w:val="none" w:sz="0" w:space="0" w:color="auto"/>
          </w:divBdr>
        </w:div>
        <w:div w:id="1795906895">
          <w:marLeft w:val="0"/>
          <w:marRight w:val="0"/>
          <w:marTop w:val="0"/>
          <w:marBottom w:val="57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5C800-A7C1-4D03-B398-B344DF553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336</Words>
  <Characters>1916</Characters>
  <Application>Microsoft Office Word</Application>
  <DocSecurity>0</DocSecurity>
  <Lines>15</Lines>
  <Paragraphs>4</Paragraphs>
  <ScaleCrop>false</ScaleCrop>
  <Company>Queen Mary, University of London</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RP Allaker</dc:creator>
  <cp:keywords/>
  <dc:description/>
  <cp:lastModifiedBy>Meher Khan</cp:lastModifiedBy>
  <cp:revision>2</cp:revision>
  <dcterms:created xsi:type="dcterms:W3CDTF">2023-08-17T09:24:00Z</dcterms:created>
  <dcterms:modified xsi:type="dcterms:W3CDTF">2023-08-17T09:24:00Z</dcterms:modified>
</cp:coreProperties>
</file>